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2FA623" w14:textId="77777777" w:rsidR="0070173C" w:rsidRDefault="00515386" w:rsidP="0060554D">
      <w:pPr>
        <w:outlineLvl w:val="0"/>
      </w:pPr>
      <w:r>
        <w:t xml:space="preserve">The Failure of Our Preschools </w:t>
      </w:r>
    </w:p>
    <w:p w14:paraId="1D0573F8" w14:textId="77777777" w:rsidR="00515386" w:rsidRDefault="00515386"/>
    <w:p w14:paraId="753EB041" w14:textId="3EF46975" w:rsidR="00515386" w:rsidRDefault="00515386" w:rsidP="003B0AC5">
      <w:pPr>
        <w:ind w:firstLine="720"/>
      </w:pPr>
      <w:r>
        <w:t xml:space="preserve">Of course there are good explanations. Many of our children live in poverty and suffer from inter-generational </w:t>
      </w:r>
      <w:r w:rsidR="00F3169D">
        <w:t>problems ---</w:t>
      </w:r>
      <w:r>
        <w:t xml:space="preserve"> </w:t>
      </w:r>
      <w:r w:rsidR="00BC3F7E">
        <w:t>domestic violence, parental substance abuse,</w:t>
      </w:r>
      <w:r>
        <w:t xml:space="preserve"> incarcerated </w:t>
      </w:r>
      <w:r w:rsidR="00BC3F7E">
        <w:t>parents</w:t>
      </w:r>
      <w:r>
        <w:t xml:space="preserve">, </w:t>
      </w:r>
      <w:r w:rsidR="00601833">
        <w:t xml:space="preserve">foster </w:t>
      </w:r>
      <w:r w:rsidR="00E50D40">
        <w:t>care placement</w:t>
      </w:r>
      <w:r w:rsidR="00BC3F7E">
        <w:t xml:space="preserve"> due to abuse and neglect</w:t>
      </w:r>
      <w:r w:rsidR="00E50D40">
        <w:t>.</w:t>
      </w:r>
      <w:r w:rsidR="00162FCA">
        <w:t xml:space="preserve"> </w:t>
      </w:r>
      <w:r w:rsidR="00601833">
        <w:t xml:space="preserve"> As a result many </w:t>
      </w:r>
      <w:r w:rsidR="00085274">
        <w:t xml:space="preserve">children </w:t>
      </w:r>
      <w:r w:rsidR="00601833">
        <w:t xml:space="preserve">suffer from </w:t>
      </w:r>
      <w:r>
        <w:t>a state of trauma which parallels those of returning military</w:t>
      </w:r>
      <w:r w:rsidR="001D5AE9">
        <w:t xml:space="preserve"> from war zones</w:t>
      </w:r>
      <w:r>
        <w:t xml:space="preserve">. This </w:t>
      </w:r>
      <w:r w:rsidR="00601833">
        <w:t xml:space="preserve">background </w:t>
      </w:r>
      <w:r>
        <w:t xml:space="preserve">is true. </w:t>
      </w:r>
    </w:p>
    <w:p w14:paraId="00FCB28A" w14:textId="77777777" w:rsidR="00515386" w:rsidRDefault="00515386"/>
    <w:p w14:paraId="795A1499" w14:textId="71428AA1" w:rsidR="00515386" w:rsidRDefault="00515386" w:rsidP="003B0AC5">
      <w:pPr>
        <w:ind w:firstLine="720"/>
      </w:pPr>
      <w:r>
        <w:t xml:space="preserve">But this </w:t>
      </w:r>
      <w:r w:rsidR="00E50D40">
        <w:t xml:space="preserve">is </w:t>
      </w:r>
      <w:r>
        <w:t xml:space="preserve">also true. In Dorchester Country, </w:t>
      </w:r>
      <w:r w:rsidR="00687874">
        <w:t xml:space="preserve">the latest </w:t>
      </w:r>
      <w:r w:rsidR="00E50D40">
        <w:t xml:space="preserve">available </w:t>
      </w:r>
      <w:r w:rsidR="00687874">
        <w:t xml:space="preserve">annual data indicates that </w:t>
      </w:r>
      <w:r>
        <w:t>less than half of the children</w:t>
      </w:r>
      <w:r w:rsidR="00601833">
        <w:t xml:space="preserve"> entering Kindergarten are </w:t>
      </w:r>
      <w:r>
        <w:t>ready</w:t>
      </w:r>
      <w:r w:rsidR="007C71DA">
        <w:t xml:space="preserve"> for</w:t>
      </w:r>
      <w:r>
        <w:t xml:space="preserve"> </w:t>
      </w:r>
      <w:r w:rsidR="00601833">
        <w:t>it</w:t>
      </w:r>
      <w:r>
        <w:t>.</w:t>
      </w:r>
      <w:r w:rsidR="00601833">
        <w:t xml:space="preserve"> </w:t>
      </w:r>
      <w:r w:rsidR="00A8392F">
        <w:t>While results for elemen</w:t>
      </w:r>
      <w:r w:rsidR="00E50D40">
        <w:t>tary schools outside of the City of Cambridge indicate a higher degree of readiness, w</w:t>
      </w:r>
      <w:r>
        <w:t>ithin the City of Cambridge</w:t>
      </w:r>
      <w:r w:rsidR="00687874">
        <w:t xml:space="preserve"> for the 2017 school year</w:t>
      </w:r>
      <w:r>
        <w:t>, the rate of readiness was 35%</w:t>
      </w:r>
      <w:r w:rsidR="00AE4CA9">
        <w:t xml:space="preserve"> </w:t>
      </w:r>
      <w:r w:rsidR="00601833">
        <w:t xml:space="preserve">in the case of </w:t>
      </w:r>
      <w:r w:rsidR="00AE4CA9">
        <w:t xml:space="preserve">children entering </w:t>
      </w:r>
      <w:r>
        <w:t>Choptank</w:t>
      </w:r>
      <w:r w:rsidR="00AE4CA9">
        <w:t xml:space="preserve"> Elementary </w:t>
      </w:r>
      <w:r w:rsidR="00F3169D">
        <w:t>School, 29</w:t>
      </w:r>
      <w:r>
        <w:t xml:space="preserve">% </w:t>
      </w:r>
      <w:r w:rsidR="00AE4CA9">
        <w:t xml:space="preserve">of those entering </w:t>
      </w:r>
      <w:r>
        <w:t xml:space="preserve">Sandy Hill and </w:t>
      </w:r>
      <w:r w:rsidRPr="00601833">
        <w:rPr>
          <w:i/>
        </w:rPr>
        <w:t>only 10</w:t>
      </w:r>
      <w:r w:rsidR="00F3169D" w:rsidRPr="00601833">
        <w:rPr>
          <w:i/>
        </w:rPr>
        <w:t>%</w:t>
      </w:r>
      <w:r w:rsidR="00F3169D">
        <w:t xml:space="preserve"> of</w:t>
      </w:r>
      <w:r w:rsidR="00AE4CA9">
        <w:t xml:space="preserve"> those </w:t>
      </w:r>
      <w:r w:rsidR="00F3169D">
        <w:t>entering Maple</w:t>
      </w:r>
      <w:r w:rsidR="00AE4CA9">
        <w:t xml:space="preserve"> Elementar</w:t>
      </w:r>
      <w:r w:rsidR="00FD45CE">
        <w:t xml:space="preserve">y School. To make matters worse, </w:t>
      </w:r>
      <w:r w:rsidR="00AE4CA9">
        <w:t>the highest</w:t>
      </w:r>
      <w:r w:rsidR="00601833">
        <w:t xml:space="preserve"> rate of </w:t>
      </w:r>
      <w:r w:rsidR="00085274">
        <w:t xml:space="preserve">Pre-K </w:t>
      </w:r>
      <w:r w:rsidR="00AE4CA9">
        <w:t xml:space="preserve">failure is in our county’s </w:t>
      </w:r>
      <w:r w:rsidR="00A8392F">
        <w:t>Head Start</w:t>
      </w:r>
      <w:r w:rsidR="00AE4CA9">
        <w:t xml:space="preserve"> Program </w:t>
      </w:r>
      <w:r w:rsidR="00FD45CE">
        <w:t>(</w:t>
      </w:r>
      <w:r w:rsidR="00AE4CA9">
        <w:t>managed separately</w:t>
      </w:r>
      <w:r w:rsidR="00FD45CE">
        <w:t xml:space="preserve"> from DCPS).</w:t>
      </w:r>
      <w:r w:rsidR="00AE4CA9">
        <w:t xml:space="preserve"> </w:t>
      </w:r>
      <w:r w:rsidR="00085274">
        <w:t xml:space="preserve">The </w:t>
      </w:r>
      <w:r w:rsidR="00E50D40">
        <w:t xml:space="preserve">recent </w:t>
      </w:r>
      <w:r w:rsidR="00085274">
        <w:t xml:space="preserve">‘readiness </w:t>
      </w:r>
      <w:r>
        <w:t>rate</w:t>
      </w:r>
      <w:r w:rsidR="00085274">
        <w:t>’</w:t>
      </w:r>
      <w:r w:rsidR="00AE4CA9">
        <w:t xml:space="preserve"> for children</w:t>
      </w:r>
      <w:r w:rsidR="00085274">
        <w:t xml:space="preserve"> enrolled in Head Start </w:t>
      </w:r>
      <w:r w:rsidR="00162FCA">
        <w:t>ranges between 13 and 30 %.</w:t>
      </w:r>
    </w:p>
    <w:p w14:paraId="0FD521D4" w14:textId="77777777" w:rsidR="00AE4CA9" w:rsidRDefault="00AE4CA9"/>
    <w:p w14:paraId="7E7F84C6" w14:textId="1225C457" w:rsidR="000804A6" w:rsidRDefault="0005071C" w:rsidP="003B0AC5">
      <w:pPr>
        <w:ind w:firstLine="720"/>
      </w:pPr>
      <w:r>
        <w:t>By any standard, this is a catastrophe</w:t>
      </w:r>
      <w:r w:rsidR="00AE4CA9">
        <w:t>.</w:t>
      </w:r>
      <w:r>
        <w:t xml:space="preserve">  And it is an expensive catastrophe. </w:t>
      </w:r>
      <w:r w:rsidR="00AE4CA9">
        <w:t xml:space="preserve"> </w:t>
      </w:r>
      <w:r w:rsidR="00687874">
        <w:t xml:space="preserve">For the school year starting September 2017, </w:t>
      </w:r>
      <w:r w:rsidR="007C71DA">
        <w:t>t</w:t>
      </w:r>
      <w:r w:rsidR="00AE4CA9">
        <w:t>he per-student cost of each child enrolled in a Pre-K program in Dorchester Country</w:t>
      </w:r>
      <w:r w:rsidR="004D6BC5">
        <w:t xml:space="preserve"> was</w:t>
      </w:r>
      <w:r w:rsidR="00AE4CA9">
        <w:t xml:space="preserve"> $1,882. But the cost is not limited to the failure of pre-school. The cost continues on up the system as children enter elementary, middle and high school </w:t>
      </w:r>
      <w:r w:rsidR="00E50D40">
        <w:t xml:space="preserve">without learning </w:t>
      </w:r>
      <w:r w:rsidR="00AE4CA9">
        <w:t xml:space="preserve">the reasons for being a good student. </w:t>
      </w:r>
      <w:r w:rsidR="00BC3F7E">
        <w:t xml:space="preserve">It is </w:t>
      </w:r>
      <w:r w:rsidR="00687874">
        <w:t xml:space="preserve">also seen in the </w:t>
      </w:r>
      <w:r w:rsidR="004D6BC5">
        <w:t xml:space="preserve">societal </w:t>
      </w:r>
      <w:r w:rsidR="00687874">
        <w:t>costs of truancy, juvenile delinquency, and adult crime by children who become adults without the education</w:t>
      </w:r>
      <w:r w:rsidR="004D6BC5">
        <w:t>, interest,</w:t>
      </w:r>
      <w:r w:rsidR="00687874">
        <w:t xml:space="preserve"> or skills to be employed. </w:t>
      </w:r>
      <w:r w:rsidR="00AE4CA9">
        <w:t>The cost</w:t>
      </w:r>
      <w:r w:rsidR="00BC3F7E">
        <w:t xml:space="preserve"> is</w:t>
      </w:r>
      <w:r w:rsidR="000804A6">
        <w:t xml:space="preserve"> </w:t>
      </w:r>
      <w:r w:rsidR="00687874">
        <w:t xml:space="preserve">also </w:t>
      </w:r>
      <w:r w:rsidR="000804A6">
        <w:t xml:space="preserve">illustrated by the difficulties of classroom management </w:t>
      </w:r>
      <w:r w:rsidR="00F3169D">
        <w:t xml:space="preserve">and </w:t>
      </w:r>
      <w:r>
        <w:t>the unfairness of having the behavior of pre-school failures prevent</w:t>
      </w:r>
      <w:r w:rsidR="000804A6">
        <w:t xml:space="preserve"> children who want to learn the opportunity to learn. </w:t>
      </w:r>
      <w:r w:rsidR="00687874">
        <w:t>Another cost is the turnover of good teachers in the Dorchester System who move on to other school systems that have less class</w:t>
      </w:r>
      <w:r w:rsidR="004D6BC5">
        <w:t>room</w:t>
      </w:r>
      <w:r w:rsidR="00687874">
        <w:t xml:space="preserve"> disruption. These are</w:t>
      </w:r>
      <w:r w:rsidR="000804A6">
        <w:t xml:space="preserve"> </w:t>
      </w:r>
      <w:r w:rsidR="00687874">
        <w:t>o</w:t>
      </w:r>
      <w:r w:rsidR="000804A6">
        <w:t>the</w:t>
      </w:r>
      <w:r w:rsidR="00687874">
        <w:t>r</w:t>
      </w:r>
      <w:r w:rsidR="000804A6">
        <w:t xml:space="preserve"> real cost</w:t>
      </w:r>
      <w:r w:rsidR="00687874">
        <w:t>s</w:t>
      </w:r>
      <w:r w:rsidR="000804A6">
        <w:t>.</w:t>
      </w:r>
    </w:p>
    <w:p w14:paraId="7D159A0F" w14:textId="77777777" w:rsidR="000804A6" w:rsidRDefault="000804A6"/>
    <w:p w14:paraId="40C434A6" w14:textId="7D09738D" w:rsidR="00AE4CA9" w:rsidRDefault="000804A6" w:rsidP="003B0AC5">
      <w:pPr>
        <w:ind w:firstLine="720"/>
      </w:pPr>
      <w:r>
        <w:t xml:space="preserve">What should </w:t>
      </w:r>
      <w:r w:rsidR="00FD45CE">
        <w:t>w</w:t>
      </w:r>
      <w:r>
        <w:t xml:space="preserve">e do about this? What we know is that we cannot leave it like it is. We cannot ignore it. We cannot continue to fund programs which are consistent failures. </w:t>
      </w:r>
    </w:p>
    <w:p w14:paraId="4224A03E" w14:textId="77777777" w:rsidR="000804A6" w:rsidRDefault="000804A6"/>
    <w:p w14:paraId="2C40C8A8" w14:textId="7D1FB67F" w:rsidR="009F75AD" w:rsidRPr="009F75AD" w:rsidRDefault="000804A6" w:rsidP="003B0AC5">
      <w:pPr>
        <w:ind w:firstLine="720"/>
        <w:rPr>
          <w:rFonts w:ascii="Times New Roman" w:eastAsia="Times New Roman" w:hAnsi="Times New Roman" w:cs="Times New Roman"/>
        </w:rPr>
      </w:pPr>
      <w:r>
        <w:t>Should we look at what has been done to solve this problem elsewhere?  Per</w:t>
      </w:r>
      <w:r w:rsidR="009F75AD">
        <w:t xml:space="preserve">haps. </w:t>
      </w:r>
      <w:r w:rsidR="00FD45CE">
        <w:t>P</w:t>
      </w:r>
      <w:r w:rsidR="009F75AD">
        <w:t xml:space="preserve">overty has been reduced by 28% in Brazil </w:t>
      </w:r>
      <w:r w:rsidR="00FD45CE">
        <w:t xml:space="preserve">after </w:t>
      </w:r>
      <w:r>
        <w:t xml:space="preserve">welfare payments were </w:t>
      </w:r>
      <w:r w:rsidR="0005071C">
        <w:t xml:space="preserve">made </w:t>
      </w:r>
      <w:r w:rsidR="00FD45CE">
        <w:t xml:space="preserve">contingent on </w:t>
      </w:r>
      <w:r w:rsidR="0005071C">
        <w:t xml:space="preserve">parents </w:t>
      </w:r>
      <w:r w:rsidR="00FD45CE">
        <w:t xml:space="preserve">enrolling their children </w:t>
      </w:r>
      <w:r w:rsidR="009F75AD">
        <w:t>in school</w:t>
      </w:r>
      <w:r w:rsidR="00FD45CE">
        <w:t xml:space="preserve"> 85% of the time.  When contingencies were placed on family welfare payments, s</w:t>
      </w:r>
      <w:r w:rsidR="009F75AD">
        <w:t xml:space="preserve">chool performance </w:t>
      </w:r>
      <w:r w:rsidR="0005071C">
        <w:t xml:space="preserve">among the poor </w:t>
      </w:r>
      <w:r w:rsidR="009F75AD">
        <w:t>i</w:t>
      </w:r>
      <w:r w:rsidR="00FD45CE">
        <w:t xml:space="preserve">ncreased and dropouts </w:t>
      </w:r>
      <w:r w:rsidR="00A8392F">
        <w:t>decreased.</w:t>
      </w:r>
      <w:r w:rsidR="009F75AD">
        <w:t xml:space="preserve"> </w:t>
      </w:r>
      <w:hyperlink r:id="rId5" w:anchor="7b66bb3c3f50" w:history="1">
        <w:r w:rsidR="009F75AD" w:rsidRPr="009F75AD">
          <w:rPr>
            <w:rFonts w:ascii="Helvetica" w:eastAsia="Times New Roman" w:hAnsi="Helvetica" w:cs="Times New Roman"/>
            <w:color w:val="0000FF"/>
            <w:sz w:val="18"/>
            <w:szCs w:val="18"/>
            <w:u w:val="single"/>
          </w:rPr>
          <w:t>https://www.forbes.com/sites/kenrapoza/2013/11/01/in-brazil-social-welfare-programs-worked/#7b66bb3c3f50</w:t>
        </w:r>
      </w:hyperlink>
    </w:p>
    <w:p w14:paraId="493CF90C" w14:textId="77777777" w:rsidR="009F75AD" w:rsidRDefault="009F75AD"/>
    <w:p w14:paraId="12243F7F" w14:textId="432B2D7B" w:rsidR="000804A6" w:rsidRDefault="000804A6" w:rsidP="003B0AC5">
      <w:pPr>
        <w:ind w:firstLine="720"/>
      </w:pPr>
      <w:r>
        <w:t xml:space="preserve">Perhaps making welfare contingent on school enrollment in Dorchester Country might have a parallel positive impact. </w:t>
      </w:r>
    </w:p>
    <w:p w14:paraId="13A49DDE" w14:textId="77777777" w:rsidR="000804A6" w:rsidRDefault="000804A6"/>
    <w:p w14:paraId="6491DC3C" w14:textId="4DEA0B3B" w:rsidR="000804A6" w:rsidRDefault="000804A6" w:rsidP="003B0AC5">
      <w:pPr>
        <w:ind w:firstLine="720"/>
      </w:pPr>
      <w:r>
        <w:t>Or should we have each child in the county be</w:t>
      </w:r>
      <w:r w:rsidR="00BC3F7E">
        <w:t xml:space="preserve"> </w:t>
      </w:r>
      <w:r w:rsidR="002F21BD">
        <w:t xml:space="preserve">assisted </w:t>
      </w:r>
      <w:r>
        <w:t>by a</w:t>
      </w:r>
      <w:r w:rsidR="009F75AD">
        <w:t xml:space="preserve"> mentor</w:t>
      </w:r>
      <w:r w:rsidR="003D5039">
        <w:t xml:space="preserve"> or volunteer</w:t>
      </w:r>
      <w:r w:rsidR="009F75AD">
        <w:t xml:space="preserve"> in the local community, someone who could help guide the child in the way h/she should behave?</w:t>
      </w:r>
    </w:p>
    <w:p w14:paraId="4ABADAA3" w14:textId="599F59FF" w:rsidR="000804A6" w:rsidRDefault="00687874">
      <w:r>
        <w:lastRenderedPageBreak/>
        <w:t>Mentorship programs that function outside of school systems have been proven to be effective but are expensive. Where would the funding come for them?</w:t>
      </w:r>
      <w:r w:rsidR="00CA5743">
        <w:t xml:space="preserve"> Programs to help socialize infants and toddlers have helped parents and day care providers to prepare children for kindergarten. How </w:t>
      </w:r>
      <w:r w:rsidR="003D5039">
        <w:t>do</w:t>
      </w:r>
      <w:r w:rsidR="00CA5743">
        <w:t xml:space="preserve"> we avoid stigmatizing parents and caretakers who are overwhelmed trying to provide a roof over the head of a family and food on the table and instead support their efforts effectively and economically while not pointing fingers?</w:t>
      </w:r>
    </w:p>
    <w:p w14:paraId="598791A6" w14:textId="77777777" w:rsidR="00687874" w:rsidRDefault="00687874"/>
    <w:p w14:paraId="7D628E2E" w14:textId="26BDB72B" w:rsidR="000804A6" w:rsidRDefault="00BC3F7E" w:rsidP="003B0AC5">
      <w:pPr>
        <w:ind w:firstLine="720"/>
      </w:pPr>
      <w:r>
        <w:t>S</w:t>
      </w:r>
      <w:r w:rsidR="000804A6">
        <w:t xml:space="preserve">hould we encourage a flowering of programs to arrive at </w:t>
      </w:r>
      <w:r w:rsidR="009F75AD">
        <w:t xml:space="preserve">multiple </w:t>
      </w:r>
      <w:r w:rsidR="000804A6">
        <w:t xml:space="preserve">solutions and finance </w:t>
      </w:r>
      <w:r w:rsidR="009F75AD">
        <w:t xml:space="preserve">those programs </w:t>
      </w:r>
      <w:r w:rsidR="000804A6">
        <w:t>on the basis of their results?</w:t>
      </w:r>
    </w:p>
    <w:p w14:paraId="48F57B4A" w14:textId="77777777" w:rsidR="000804A6" w:rsidRDefault="000804A6"/>
    <w:p w14:paraId="0C879409" w14:textId="77777777" w:rsidR="000804A6" w:rsidRDefault="000804A6" w:rsidP="003B0AC5">
      <w:pPr>
        <w:ind w:firstLine="720"/>
      </w:pPr>
      <w:r>
        <w:t>All we know is that the system of preschool is broken in Dorchester Country and we can’t afford not to fix it.</w:t>
      </w:r>
    </w:p>
    <w:p w14:paraId="4846E20E" w14:textId="321F940D" w:rsidR="000804A6" w:rsidRDefault="000804A6"/>
    <w:p w14:paraId="57ADAE9E" w14:textId="328522A1" w:rsidR="002F21BD" w:rsidRDefault="00CA5743" w:rsidP="003B0AC5">
      <w:pPr>
        <w:ind w:firstLine="720"/>
      </w:pPr>
      <w:r>
        <w:t>Budget time for th</w:t>
      </w:r>
      <w:bookmarkStart w:id="0" w:name="_GoBack"/>
      <w:bookmarkEnd w:id="0"/>
      <w:r>
        <w:t xml:space="preserve">e school system is fast approaching where decisions will be made on where money should be spent moving forward to improve educational outcomes for the children of our community. </w:t>
      </w:r>
      <w:r w:rsidR="002F21BD">
        <w:t>If the community does not express its views on what needs to change, we are going to have the same results we have now.</w:t>
      </w:r>
    </w:p>
    <w:p w14:paraId="4607C108" w14:textId="77777777" w:rsidR="002F21BD" w:rsidRDefault="002F21BD"/>
    <w:p w14:paraId="49369C4D" w14:textId="77777777" w:rsidR="00822324" w:rsidRDefault="00822324" w:rsidP="00822324"/>
    <w:p w14:paraId="58960295" w14:textId="4F172158" w:rsidR="000804A6" w:rsidRDefault="00822324" w:rsidP="00822324">
      <w:r>
        <w:t>Steve</w:t>
      </w:r>
      <w:r w:rsidR="000804A6">
        <w:t xml:space="preserve"> Rideout</w:t>
      </w:r>
    </w:p>
    <w:p w14:paraId="0DEDE62C" w14:textId="77777777" w:rsidR="000804A6" w:rsidRDefault="000804A6">
      <w:r>
        <w:t>Steve Heyneman</w:t>
      </w:r>
    </w:p>
    <w:p w14:paraId="10C0F575" w14:textId="5CA134B4" w:rsidR="002B4B61" w:rsidRDefault="002B4B61">
      <w:r>
        <w:t>January 1, 2019</w:t>
      </w:r>
    </w:p>
    <w:p w14:paraId="55955315" w14:textId="77777777" w:rsidR="002B4B61" w:rsidRDefault="002B4B61"/>
    <w:p w14:paraId="2F6FC2B2" w14:textId="77777777" w:rsidR="002B4B61" w:rsidRDefault="002B4B61"/>
    <w:p w14:paraId="6D8CF051" w14:textId="77777777" w:rsidR="002B4B61" w:rsidRDefault="002B4B61"/>
    <w:p w14:paraId="52EC4278" w14:textId="77777777" w:rsidR="002B4B61" w:rsidRDefault="002B4B61"/>
    <w:p w14:paraId="0446FD4E" w14:textId="77777777" w:rsidR="00866E2A" w:rsidRDefault="00866E2A" w:rsidP="0060554D">
      <w:pPr>
        <w:outlineLvl w:val="0"/>
      </w:pPr>
    </w:p>
    <w:p w14:paraId="32703F53" w14:textId="77777777" w:rsidR="00866E2A" w:rsidRDefault="00866E2A" w:rsidP="0060554D">
      <w:pPr>
        <w:outlineLvl w:val="0"/>
      </w:pPr>
    </w:p>
    <w:p w14:paraId="173A3084" w14:textId="77777777" w:rsidR="00866E2A" w:rsidRDefault="00866E2A" w:rsidP="0060554D">
      <w:pPr>
        <w:outlineLvl w:val="0"/>
      </w:pPr>
    </w:p>
    <w:p w14:paraId="2E63F7DE" w14:textId="77777777" w:rsidR="00866E2A" w:rsidRDefault="00866E2A" w:rsidP="0060554D">
      <w:pPr>
        <w:outlineLvl w:val="0"/>
      </w:pPr>
    </w:p>
    <w:p w14:paraId="4C28D72A" w14:textId="77777777" w:rsidR="00866E2A" w:rsidRDefault="00866E2A" w:rsidP="0060554D">
      <w:pPr>
        <w:outlineLvl w:val="0"/>
      </w:pPr>
    </w:p>
    <w:p w14:paraId="55D34617" w14:textId="77777777" w:rsidR="00866E2A" w:rsidRDefault="00866E2A" w:rsidP="0060554D">
      <w:pPr>
        <w:outlineLvl w:val="0"/>
      </w:pPr>
    </w:p>
    <w:p w14:paraId="2534C669" w14:textId="77777777" w:rsidR="00866E2A" w:rsidRDefault="00866E2A" w:rsidP="0060554D">
      <w:pPr>
        <w:outlineLvl w:val="0"/>
      </w:pPr>
    </w:p>
    <w:p w14:paraId="74AC6CC1" w14:textId="77777777" w:rsidR="00866E2A" w:rsidRDefault="00866E2A" w:rsidP="0060554D">
      <w:pPr>
        <w:outlineLvl w:val="0"/>
      </w:pPr>
    </w:p>
    <w:p w14:paraId="15D51450" w14:textId="77777777" w:rsidR="00866E2A" w:rsidRDefault="00866E2A" w:rsidP="0060554D">
      <w:pPr>
        <w:outlineLvl w:val="0"/>
      </w:pPr>
    </w:p>
    <w:p w14:paraId="2A78FFA1" w14:textId="77777777" w:rsidR="00866E2A" w:rsidRDefault="00866E2A" w:rsidP="0060554D">
      <w:pPr>
        <w:outlineLvl w:val="0"/>
      </w:pPr>
    </w:p>
    <w:p w14:paraId="7EF390A9" w14:textId="77777777" w:rsidR="00866E2A" w:rsidRDefault="00866E2A" w:rsidP="0060554D">
      <w:pPr>
        <w:outlineLvl w:val="0"/>
      </w:pPr>
    </w:p>
    <w:p w14:paraId="6101A70B" w14:textId="77777777" w:rsidR="00866E2A" w:rsidRDefault="00866E2A" w:rsidP="0060554D">
      <w:pPr>
        <w:outlineLvl w:val="0"/>
      </w:pPr>
    </w:p>
    <w:p w14:paraId="17723062" w14:textId="77777777" w:rsidR="00866E2A" w:rsidRDefault="00866E2A" w:rsidP="0060554D">
      <w:pPr>
        <w:outlineLvl w:val="0"/>
      </w:pPr>
    </w:p>
    <w:p w14:paraId="12B6DBD9" w14:textId="77777777" w:rsidR="00866E2A" w:rsidRDefault="00866E2A" w:rsidP="0060554D">
      <w:pPr>
        <w:outlineLvl w:val="0"/>
      </w:pPr>
    </w:p>
    <w:p w14:paraId="0C1CC8CF" w14:textId="77777777" w:rsidR="00866E2A" w:rsidRDefault="00866E2A" w:rsidP="0060554D">
      <w:pPr>
        <w:outlineLvl w:val="0"/>
      </w:pPr>
    </w:p>
    <w:p w14:paraId="475070C9" w14:textId="77777777" w:rsidR="00866E2A" w:rsidRDefault="00866E2A" w:rsidP="0060554D">
      <w:pPr>
        <w:outlineLvl w:val="0"/>
      </w:pPr>
    </w:p>
    <w:p w14:paraId="7403A2B6" w14:textId="77777777" w:rsidR="00866E2A" w:rsidRDefault="00866E2A" w:rsidP="0060554D">
      <w:pPr>
        <w:outlineLvl w:val="0"/>
      </w:pPr>
    </w:p>
    <w:p w14:paraId="4A861C33" w14:textId="77777777" w:rsidR="00866E2A" w:rsidRDefault="00866E2A" w:rsidP="0060554D">
      <w:pPr>
        <w:outlineLvl w:val="0"/>
      </w:pPr>
    </w:p>
    <w:p w14:paraId="15F4A294" w14:textId="77777777" w:rsidR="00866E2A" w:rsidRDefault="00866E2A" w:rsidP="0060554D">
      <w:pPr>
        <w:outlineLvl w:val="0"/>
      </w:pPr>
    </w:p>
    <w:p w14:paraId="650DB745" w14:textId="77777777" w:rsidR="00866E2A" w:rsidRDefault="00866E2A" w:rsidP="0060554D">
      <w:pPr>
        <w:outlineLvl w:val="0"/>
      </w:pPr>
    </w:p>
    <w:p w14:paraId="5A3CB20C" w14:textId="77777777" w:rsidR="00866E2A" w:rsidRDefault="00866E2A" w:rsidP="0060554D">
      <w:pPr>
        <w:outlineLvl w:val="0"/>
      </w:pPr>
    </w:p>
    <w:p w14:paraId="65876A59" w14:textId="77777777" w:rsidR="00866E2A" w:rsidRDefault="00866E2A" w:rsidP="0060554D">
      <w:pPr>
        <w:outlineLvl w:val="0"/>
      </w:pPr>
    </w:p>
    <w:p w14:paraId="1707B911" w14:textId="77777777" w:rsidR="00866E2A" w:rsidRDefault="00866E2A" w:rsidP="0060554D">
      <w:pPr>
        <w:outlineLvl w:val="0"/>
      </w:pPr>
    </w:p>
    <w:p w14:paraId="1E5387C3" w14:textId="77777777" w:rsidR="00866E2A" w:rsidRDefault="00866E2A" w:rsidP="0060554D">
      <w:pPr>
        <w:outlineLvl w:val="0"/>
      </w:pPr>
    </w:p>
    <w:p w14:paraId="4CBED6ED" w14:textId="058BFB5E" w:rsidR="002B4B61" w:rsidRDefault="002B4B61" w:rsidP="0060554D">
      <w:pPr>
        <w:outlineLvl w:val="0"/>
      </w:pPr>
      <w:r>
        <w:t>SH Preschool Note</w:t>
      </w:r>
      <w:r w:rsidR="00866E2A">
        <w:t xml:space="preserve"> 5</w:t>
      </w:r>
    </w:p>
    <w:p w14:paraId="50481A10" w14:textId="5E42550B" w:rsidR="002B4B61" w:rsidRDefault="002B4B61">
      <w:r>
        <w:t>Documents</w:t>
      </w:r>
    </w:p>
    <w:sectPr w:rsidR="002B4B61" w:rsidSect="00AC6A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386"/>
    <w:rsid w:val="0005071C"/>
    <w:rsid w:val="000804A6"/>
    <w:rsid w:val="00085274"/>
    <w:rsid w:val="00153B67"/>
    <w:rsid w:val="00162FCA"/>
    <w:rsid w:val="001D5AE9"/>
    <w:rsid w:val="00231D52"/>
    <w:rsid w:val="002B3F5A"/>
    <w:rsid w:val="002B4B61"/>
    <w:rsid w:val="002F21BD"/>
    <w:rsid w:val="003B0AC5"/>
    <w:rsid w:val="003D5039"/>
    <w:rsid w:val="00472892"/>
    <w:rsid w:val="004D6BC5"/>
    <w:rsid w:val="00515386"/>
    <w:rsid w:val="005A6C71"/>
    <w:rsid w:val="005C7BD1"/>
    <w:rsid w:val="00601833"/>
    <w:rsid w:val="0060554D"/>
    <w:rsid w:val="00687874"/>
    <w:rsid w:val="007C71DA"/>
    <w:rsid w:val="0080309D"/>
    <w:rsid w:val="00822324"/>
    <w:rsid w:val="00866E2A"/>
    <w:rsid w:val="008A5424"/>
    <w:rsid w:val="00977A91"/>
    <w:rsid w:val="009F75AD"/>
    <w:rsid w:val="00A53802"/>
    <w:rsid w:val="00A82207"/>
    <w:rsid w:val="00A8392F"/>
    <w:rsid w:val="00AC6A04"/>
    <w:rsid w:val="00AE4CA9"/>
    <w:rsid w:val="00BC3F7E"/>
    <w:rsid w:val="00C00E3F"/>
    <w:rsid w:val="00C95414"/>
    <w:rsid w:val="00CA5743"/>
    <w:rsid w:val="00D02EDD"/>
    <w:rsid w:val="00E1621D"/>
    <w:rsid w:val="00E50D40"/>
    <w:rsid w:val="00F3169D"/>
    <w:rsid w:val="00FD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03C5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F75A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A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AE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62FC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2FC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2FC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2FC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2FC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62FCA"/>
  </w:style>
  <w:style w:type="paragraph" w:styleId="DocumentMap">
    <w:name w:val="Document Map"/>
    <w:basedOn w:val="Normal"/>
    <w:link w:val="DocumentMapChar"/>
    <w:uiPriority w:val="99"/>
    <w:semiHidden/>
    <w:unhideWhenUsed/>
    <w:rsid w:val="0060554D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0554D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F75A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A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AE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62FC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2FC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2FC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2FC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2FC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62FCA"/>
  </w:style>
  <w:style w:type="paragraph" w:styleId="DocumentMap">
    <w:name w:val="Document Map"/>
    <w:basedOn w:val="Normal"/>
    <w:link w:val="DocumentMapChar"/>
    <w:uiPriority w:val="99"/>
    <w:semiHidden/>
    <w:unhideWhenUsed/>
    <w:rsid w:val="0060554D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0554D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7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forbes.com/sites/kenrapoza/2013/11/01/in-brazil-social-welfare-programs-worked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649</Words>
  <Characters>3705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Heyneman</dc:creator>
  <cp:keywords/>
  <dc:description/>
  <cp:lastModifiedBy>Tom Puglisi</cp:lastModifiedBy>
  <cp:revision>2</cp:revision>
  <cp:lastPrinted>2018-12-30T21:53:00Z</cp:lastPrinted>
  <dcterms:created xsi:type="dcterms:W3CDTF">2019-01-05T01:40:00Z</dcterms:created>
  <dcterms:modified xsi:type="dcterms:W3CDTF">2019-01-05T01:40:00Z</dcterms:modified>
</cp:coreProperties>
</file>