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C00" w:rsidRDefault="00492C00" w:rsidP="00BE2635">
      <w:pPr>
        <w:pStyle w:val="ColumnNormal"/>
        <w:pBdr>
          <w:right w:val="none" w:sz="0" w:space="0"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p>
    <w:p w:rsidR="00492C00" w:rsidRDefault="00F379FA">
      <w:pPr>
        <w:framePr w:h="0" w:hSpace="180" w:wrap="around" w:vAnchor="text" w:hAnchor="page" w:x="585" w:y="-1913"/>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noProof/>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999" t="4643" b="1277"/>
                    <a:stretch>
                      <a:fillRect/>
                    </a:stretch>
                  </pic:blipFill>
                  <pic:spPr bwMode="auto">
                    <a:xfrm>
                      <a:off x="0" y="0"/>
                      <a:ext cx="1143000" cy="1143000"/>
                    </a:xfrm>
                    <a:prstGeom prst="rect">
                      <a:avLst/>
                    </a:prstGeom>
                    <a:noFill/>
                    <a:ln>
                      <a:noFill/>
                    </a:ln>
                  </pic:spPr>
                </pic:pic>
              </a:graphicData>
            </a:graphic>
          </wp:inline>
        </w:drawing>
      </w:r>
    </w:p>
    <w:p w:rsidR="00492C00" w:rsidRDefault="00492C00">
      <w:p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630"/>
        </w:tabs>
        <w:ind w:left="-720"/>
        <w:outlineLvl w:val="0"/>
        <w:rPr>
          <w:rFonts w:ascii="Arial" w:hAnsi="Arial"/>
          <w:b/>
          <w:sz w:val="18"/>
        </w:rPr>
      </w:pPr>
      <w:r>
        <w:rPr>
          <w:rFonts w:ascii="Arial" w:hAnsi="Arial"/>
          <w:b/>
          <w:sz w:val="18"/>
        </w:rPr>
        <w:t>Roger L. Harrell, M.H.A.</w:t>
      </w:r>
    </w:p>
    <w:p w:rsidR="00497D84" w:rsidRDefault="00492C00"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r>
        <w:rPr>
          <w:rFonts w:ascii="Arial" w:hAnsi="Arial"/>
          <w:sz w:val="18"/>
        </w:rPr>
        <w:t>Health Officer</w:t>
      </w:r>
    </w:p>
    <w:p w:rsidR="00BE2635" w:rsidRDefault="00BE2635"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p>
    <w:p w:rsidR="00A73AE1" w:rsidRDefault="00A73AE1" w:rsidP="00A73AE1">
      <w:pPr>
        <w:rPr>
          <w:rFonts w:ascii="Times New Roman" w:hAnsi="Times New Roman"/>
          <w:b/>
          <w:sz w:val="24"/>
          <w:szCs w:val="24"/>
        </w:rPr>
      </w:pPr>
      <w:r w:rsidRPr="004E289C">
        <w:rPr>
          <w:rFonts w:ascii="Times New Roman" w:hAnsi="Times New Roman"/>
          <w:b/>
          <w:sz w:val="24"/>
          <w:szCs w:val="24"/>
        </w:rPr>
        <w:t>FOR IMMEDIATE RELEASE:</w:t>
      </w:r>
    </w:p>
    <w:p w:rsidR="00A73AE1" w:rsidRDefault="00A73AE1" w:rsidP="00A73AE1">
      <w:pPr>
        <w:jc w:val="right"/>
        <w:rPr>
          <w:rFonts w:ascii="Times New Roman" w:hAnsi="Times New Roman"/>
          <w:sz w:val="24"/>
          <w:szCs w:val="24"/>
        </w:rPr>
      </w:pPr>
      <w:r>
        <w:rPr>
          <w:rFonts w:ascii="Times New Roman" w:hAnsi="Times New Roman"/>
          <w:sz w:val="24"/>
          <w:szCs w:val="24"/>
        </w:rPr>
        <w:t>Contact: Angela Grove</w:t>
      </w:r>
    </w:p>
    <w:p w:rsidR="00A73AE1" w:rsidRDefault="00A73AE1" w:rsidP="00A73AE1">
      <w:pPr>
        <w:jc w:val="right"/>
        <w:rPr>
          <w:rFonts w:ascii="Times New Roman" w:hAnsi="Times New Roman"/>
          <w:sz w:val="24"/>
          <w:szCs w:val="24"/>
        </w:rPr>
      </w:pPr>
      <w:r>
        <w:rPr>
          <w:rFonts w:ascii="Times New Roman" w:hAnsi="Times New Roman"/>
          <w:sz w:val="24"/>
          <w:szCs w:val="24"/>
        </w:rPr>
        <w:t>Direct Line: 410-901-8126</w:t>
      </w:r>
    </w:p>
    <w:p w:rsidR="00A73AE1" w:rsidRDefault="00A73AE1" w:rsidP="00A73AE1">
      <w:pPr>
        <w:jc w:val="right"/>
        <w:rPr>
          <w:rFonts w:ascii="Times New Roman" w:hAnsi="Times New Roman"/>
          <w:sz w:val="24"/>
          <w:szCs w:val="24"/>
        </w:rPr>
      </w:pPr>
      <w:r>
        <w:rPr>
          <w:rFonts w:ascii="Times New Roman" w:hAnsi="Times New Roman"/>
          <w:sz w:val="24"/>
          <w:szCs w:val="24"/>
        </w:rPr>
        <w:t>Email: angela.mercier@maryland.gov</w:t>
      </w:r>
    </w:p>
    <w:p w:rsidR="00A73AE1" w:rsidRDefault="00A73AE1" w:rsidP="00A73AE1">
      <w:pPr>
        <w:rPr>
          <w:rFonts w:ascii="Times New Roman" w:hAnsi="Times New Roman"/>
          <w:sz w:val="24"/>
          <w:szCs w:val="24"/>
        </w:rPr>
      </w:pPr>
    </w:p>
    <w:p w:rsidR="00A73AE1" w:rsidRDefault="00A73AE1" w:rsidP="00A73AE1">
      <w:pPr>
        <w:jc w:val="center"/>
        <w:rPr>
          <w:rFonts w:ascii="Times New Roman" w:hAnsi="Times New Roman"/>
          <w:b/>
          <w:sz w:val="24"/>
          <w:szCs w:val="24"/>
        </w:rPr>
      </w:pPr>
      <w:r w:rsidRPr="00A73AE1">
        <w:rPr>
          <w:rFonts w:ascii="Times New Roman" w:hAnsi="Times New Roman"/>
          <w:b/>
          <w:sz w:val="24"/>
          <w:szCs w:val="24"/>
        </w:rPr>
        <w:t xml:space="preserve">Dorchester County </w:t>
      </w:r>
      <w:r w:rsidR="008678B6">
        <w:rPr>
          <w:rFonts w:ascii="Times New Roman" w:hAnsi="Times New Roman"/>
          <w:b/>
          <w:sz w:val="24"/>
          <w:szCs w:val="24"/>
        </w:rPr>
        <w:t>Health Department Announce</w:t>
      </w:r>
      <w:r w:rsidR="00B8588F">
        <w:rPr>
          <w:rFonts w:ascii="Times New Roman" w:hAnsi="Times New Roman"/>
          <w:b/>
          <w:sz w:val="24"/>
          <w:szCs w:val="24"/>
        </w:rPr>
        <w:t>s</w:t>
      </w:r>
      <w:r w:rsidR="006D4A18">
        <w:rPr>
          <w:rFonts w:ascii="Times New Roman" w:hAnsi="Times New Roman"/>
          <w:b/>
          <w:sz w:val="24"/>
          <w:szCs w:val="24"/>
        </w:rPr>
        <w:t xml:space="preserve"> Second</w:t>
      </w:r>
      <w:r w:rsidR="008678B6">
        <w:rPr>
          <w:rFonts w:ascii="Times New Roman" w:hAnsi="Times New Roman"/>
          <w:b/>
          <w:sz w:val="24"/>
          <w:szCs w:val="24"/>
        </w:rPr>
        <w:t xml:space="preserve"> Case of COVID-19</w:t>
      </w:r>
    </w:p>
    <w:p w:rsidR="00E42F4A" w:rsidRPr="00A73AE1" w:rsidRDefault="00E42F4A" w:rsidP="00A73AE1">
      <w:pPr>
        <w:jc w:val="center"/>
        <w:rPr>
          <w:rFonts w:ascii="Times New Roman" w:hAnsi="Times New Roman"/>
          <w:b/>
          <w:sz w:val="24"/>
          <w:szCs w:val="24"/>
        </w:rPr>
      </w:pPr>
      <w:r>
        <w:rPr>
          <w:rFonts w:ascii="Times New Roman" w:hAnsi="Times New Roman"/>
          <w:b/>
          <w:sz w:val="24"/>
          <w:szCs w:val="24"/>
        </w:rPr>
        <w:t>And Complete</w:t>
      </w:r>
      <w:r w:rsidR="00B8588F">
        <w:rPr>
          <w:rFonts w:ascii="Times New Roman" w:hAnsi="Times New Roman"/>
          <w:b/>
          <w:sz w:val="24"/>
          <w:szCs w:val="24"/>
        </w:rPr>
        <w:t>s</w:t>
      </w:r>
      <w:r>
        <w:rPr>
          <w:rFonts w:ascii="Times New Roman" w:hAnsi="Times New Roman"/>
          <w:b/>
          <w:sz w:val="24"/>
          <w:szCs w:val="24"/>
        </w:rPr>
        <w:t xml:space="preserve"> Investigation of First Case</w:t>
      </w:r>
    </w:p>
    <w:p w:rsidR="00A73AE1" w:rsidRDefault="00A73AE1" w:rsidP="00A73AE1">
      <w:pPr>
        <w:rPr>
          <w:rFonts w:ascii="Times New Roman" w:hAnsi="Times New Roman"/>
          <w:sz w:val="24"/>
          <w:szCs w:val="24"/>
        </w:rPr>
      </w:pPr>
    </w:p>
    <w:p w:rsidR="008678B6" w:rsidRDefault="006D4A18"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eastAsiaTheme="minorHAnsi" w:hAnsi="Times New Roman" w:cstheme="minorBidi"/>
          <w:sz w:val="24"/>
          <w:szCs w:val="24"/>
        </w:rPr>
      </w:pPr>
      <w:r>
        <w:rPr>
          <w:rFonts w:ascii="Times New Roman" w:hAnsi="Times New Roman"/>
          <w:sz w:val="24"/>
          <w:szCs w:val="24"/>
        </w:rPr>
        <w:t xml:space="preserve">Cambridge, MD (April </w:t>
      </w:r>
      <w:r w:rsidR="006B3223">
        <w:rPr>
          <w:rFonts w:ascii="Times New Roman" w:hAnsi="Times New Roman"/>
          <w:sz w:val="24"/>
          <w:szCs w:val="24"/>
        </w:rPr>
        <w:t>1, 2020</w:t>
      </w:r>
      <w:r w:rsidR="0033096F">
        <w:rPr>
          <w:rFonts w:ascii="Times New Roman" w:hAnsi="Times New Roman"/>
          <w:sz w:val="24"/>
          <w:szCs w:val="24"/>
        </w:rPr>
        <w:t>)</w:t>
      </w:r>
      <w:r w:rsidR="00A73AE1">
        <w:rPr>
          <w:rFonts w:ascii="Times New Roman" w:hAnsi="Times New Roman"/>
          <w:sz w:val="24"/>
          <w:szCs w:val="24"/>
        </w:rPr>
        <w:t xml:space="preserve"> </w:t>
      </w:r>
      <w:r w:rsidR="0033096F">
        <w:rPr>
          <w:rFonts w:ascii="Times New Roman" w:hAnsi="Times New Roman"/>
          <w:sz w:val="24"/>
          <w:szCs w:val="24"/>
        </w:rPr>
        <w:t xml:space="preserve">– </w:t>
      </w:r>
      <w:r w:rsidR="008678B6">
        <w:rPr>
          <w:rFonts w:ascii="Times New Roman" w:hAnsi="Times New Roman"/>
          <w:sz w:val="24"/>
          <w:szCs w:val="24"/>
        </w:rPr>
        <w:t>The Dorchest</w:t>
      </w:r>
      <w:r w:rsidR="006B3223">
        <w:rPr>
          <w:rFonts w:ascii="Times New Roman" w:hAnsi="Times New Roman"/>
          <w:sz w:val="24"/>
          <w:szCs w:val="24"/>
        </w:rPr>
        <w:t xml:space="preserve">er County Health Department </w:t>
      </w:r>
      <w:r w:rsidR="008678B6">
        <w:rPr>
          <w:rFonts w:ascii="Times New Roman" w:hAnsi="Times New Roman"/>
          <w:sz w:val="24"/>
          <w:szCs w:val="24"/>
        </w:rPr>
        <w:t>announced</w:t>
      </w:r>
      <w:r w:rsidR="008678B6" w:rsidRPr="008678B6">
        <w:rPr>
          <w:rFonts w:ascii="Times New Roman" w:hAnsi="Times New Roman"/>
          <w:sz w:val="24"/>
          <w:szCs w:val="24"/>
        </w:rPr>
        <w:t xml:space="preserve"> </w:t>
      </w:r>
      <w:r>
        <w:rPr>
          <w:rFonts w:ascii="Times New Roman" w:hAnsi="Times New Roman"/>
          <w:sz w:val="24"/>
          <w:szCs w:val="24"/>
        </w:rPr>
        <w:t>the second</w:t>
      </w:r>
      <w:r w:rsidR="008678B6">
        <w:rPr>
          <w:rFonts w:ascii="Times New Roman" w:hAnsi="Times New Roman"/>
          <w:sz w:val="24"/>
          <w:szCs w:val="24"/>
        </w:rPr>
        <w:t xml:space="preserve"> </w:t>
      </w:r>
      <w:r w:rsidR="008678B6" w:rsidRPr="006B740B">
        <w:rPr>
          <w:rFonts w:ascii="Times New Roman" w:hAnsi="Times New Roman"/>
          <w:sz w:val="24"/>
          <w:szCs w:val="24"/>
        </w:rPr>
        <w:t xml:space="preserve">diagnosed case of COVID-19 in </w:t>
      </w:r>
      <w:r w:rsidR="008678B6">
        <w:rPr>
          <w:rFonts w:ascii="Times New Roman" w:hAnsi="Times New Roman"/>
          <w:sz w:val="24"/>
          <w:szCs w:val="24"/>
        </w:rPr>
        <w:t xml:space="preserve">Dorchester </w:t>
      </w:r>
      <w:r w:rsidR="008678B6" w:rsidRPr="006B740B">
        <w:rPr>
          <w:rFonts w:ascii="Times New Roman" w:hAnsi="Times New Roman"/>
          <w:sz w:val="24"/>
          <w:szCs w:val="24"/>
        </w:rPr>
        <w:t>County</w:t>
      </w:r>
      <w:r w:rsidR="008678B6" w:rsidRPr="00865871">
        <w:rPr>
          <w:rFonts w:ascii="Times New Roman" w:hAnsi="Times New Roman"/>
          <w:sz w:val="24"/>
          <w:szCs w:val="24"/>
        </w:rPr>
        <w:t>. The</w:t>
      </w:r>
      <w:r w:rsidR="00865871">
        <w:rPr>
          <w:rFonts w:ascii="Times New Roman" w:hAnsi="Times New Roman"/>
          <w:sz w:val="24"/>
          <w:szCs w:val="24"/>
        </w:rPr>
        <w:t xml:space="preserve"> individual is a</w:t>
      </w:r>
      <w:r>
        <w:rPr>
          <w:rFonts w:ascii="Times New Roman" w:hAnsi="Times New Roman"/>
          <w:sz w:val="24"/>
          <w:szCs w:val="24"/>
        </w:rPr>
        <w:t xml:space="preserve"> female, in her 70s, </w:t>
      </w:r>
      <w:r w:rsidR="00E42F4A">
        <w:rPr>
          <w:rFonts w:ascii="Times New Roman" w:hAnsi="Times New Roman"/>
          <w:sz w:val="24"/>
          <w:szCs w:val="24"/>
        </w:rPr>
        <w:t>and</w:t>
      </w:r>
      <w:r>
        <w:rPr>
          <w:rFonts w:ascii="Times New Roman" w:hAnsi="Times New Roman"/>
          <w:sz w:val="24"/>
          <w:szCs w:val="24"/>
        </w:rPr>
        <w:t xml:space="preserve"> hospitalized</w:t>
      </w:r>
      <w:r w:rsidR="00E42F4A">
        <w:rPr>
          <w:rFonts w:ascii="Times New Roman" w:hAnsi="Times New Roman"/>
          <w:sz w:val="24"/>
          <w:szCs w:val="24"/>
        </w:rPr>
        <w:t xml:space="preserve"> with underlying medical conditions</w:t>
      </w:r>
      <w:r>
        <w:rPr>
          <w:rFonts w:ascii="Times New Roman" w:hAnsi="Times New Roman"/>
          <w:sz w:val="24"/>
          <w:szCs w:val="24"/>
        </w:rPr>
        <w:t xml:space="preserve">. </w:t>
      </w:r>
      <w:r w:rsidR="008678B6" w:rsidRPr="006B740B">
        <w:rPr>
          <w:rFonts w:ascii="Times New Roman" w:eastAsiaTheme="minorHAnsi" w:hAnsi="Times New Roman" w:cstheme="minorBidi"/>
          <w:sz w:val="24"/>
          <w:szCs w:val="24"/>
        </w:rPr>
        <w:t xml:space="preserve">The Health Department is </w:t>
      </w:r>
      <w:r w:rsidR="00865871">
        <w:rPr>
          <w:rFonts w:ascii="Times New Roman" w:eastAsiaTheme="minorHAnsi" w:hAnsi="Times New Roman" w:cstheme="minorBidi"/>
          <w:sz w:val="24"/>
          <w:szCs w:val="24"/>
        </w:rPr>
        <w:t xml:space="preserve">currently </w:t>
      </w:r>
      <w:r w:rsidR="008678B6" w:rsidRPr="006B740B">
        <w:rPr>
          <w:rFonts w:ascii="Times New Roman" w:eastAsiaTheme="minorHAnsi" w:hAnsi="Times New Roman" w:cstheme="minorBidi"/>
          <w:sz w:val="24"/>
          <w:szCs w:val="24"/>
        </w:rPr>
        <w:t>investigating th</w:t>
      </w:r>
      <w:r w:rsidR="008678B6">
        <w:rPr>
          <w:rFonts w:ascii="Times New Roman" w:eastAsiaTheme="minorHAnsi" w:hAnsi="Times New Roman" w:cstheme="minorBidi"/>
          <w:sz w:val="24"/>
          <w:szCs w:val="24"/>
        </w:rPr>
        <w:t>e</w:t>
      </w:r>
      <w:r w:rsidR="008678B6" w:rsidRPr="006B740B">
        <w:rPr>
          <w:rFonts w:ascii="Times New Roman" w:eastAsiaTheme="minorHAnsi" w:hAnsi="Times New Roman" w:cstheme="minorBidi"/>
          <w:sz w:val="24"/>
          <w:szCs w:val="24"/>
        </w:rPr>
        <w:t xml:space="preserve"> case with the help of the Maryland Department of Health. Communicable Disease nurses will identify contacts and advise them of any necessary actions to take. </w:t>
      </w:r>
      <w:r w:rsidR="001B7DDA">
        <w:rPr>
          <w:rFonts w:ascii="Times New Roman" w:eastAsiaTheme="minorHAnsi" w:hAnsi="Times New Roman" w:cstheme="minorBidi"/>
          <w:sz w:val="24"/>
          <w:szCs w:val="24"/>
        </w:rPr>
        <w:t>The</w:t>
      </w:r>
      <w:r w:rsidR="008678B6" w:rsidRPr="006B740B">
        <w:rPr>
          <w:rFonts w:ascii="Times New Roman" w:eastAsiaTheme="minorHAnsi" w:hAnsi="Times New Roman" w:cstheme="minorBidi"/>
          <w:sz w:val="24"/>
          <w:szCs w:val="24"/>
        </w:rPr>
        <w:t xml:space="preserve"> Health Department will share information, as soon as possible, if any risk to the public is identified.</w:t>
      </w:r>
    </w:p>
    <w:p w:rsidR="007313E0" w:rsidRDefault="007313E0"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eastAsiaTheme="minorHAnsi" w:hAnsi="Times New Roman" w:cstheme="minorBidi"/>
          <w:sz w:val="24"/>
          <w:szCs w:val="24"/>
        </w:rPr>
      </w:pPr>
    </w:p>
    <w:p w:rsidR="00BE2635" w:rsidRDefault="00B8588F"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eastAsiaTheme="minorHAnsi" w:hAnsi="Times New Roman" w:cstheme="minorBidi"/>
          <w:sz w:val="24"/>
          <w:szCs w:val="24"/>
        </w:rPr>
      </w:pPr>
      <w:r>
        <w:rPr>
          <w:rFonts w:ascii="Times New Roman" w:eastAsiaTheme="minorHAnsi" w:hAnsi="Times New Roman" w:cstheme="minorBidi"/>
          <w:sz w:val="24"/>
          <w:szCs w:val="24"/>
        </w:rPr>
        <w:t>The local</w:t>
      </w:r>
      <w:r w:rsidR="001B7DDA">
        <w:rPr>
          <w:rFonts w:ascii="Times New Roman" w:eastAsiaTheme="minorHAnsi" w:hAnsi="Times New Roman" w:cstheme="minorBidi"/>
          <w:sz w:val="24"/>
          <w:szCs w:val="24"/>
        </w:rPr>
        <w:t xml:space="preserve"> contact tracing</w:t>
      </w:r>
      <w:r w:rsidR="006D4A18">
        <w:rPr>
          <w:rFonts w:ascii="Times New Roman" w:eastAsiaTheme="minorHAnsi" w:hAnsi="Times New Roman" w:cstheme="minorBidi"/>
          <w:sz w:val="24"/>
          <w:szCs w:val="24"/>
        </w:rPr>
        <w:t xml:space="preserve"> investigation for Dorchester’s fir</w:t>
      </w:r>
      <w:r w:rsidR="00E42F4A">
        <w:rPr>
          <w:rFonts w:ascii="Times New Roman" w:eastAsiaTheme="minorHAnsi" w:hAnsi="Times New Roman" w:cstheme="minorBidi"/>
          <w:sz w:val="24"/>
          <w:szCs w:val="24"/>
        </w:rPr>
        <w:t>st confirmed case, regarding a male</w:t>
      </w:r>
      <w:r w:rsidR="006D4A18">
        <w:rPr>
          <w:rFonts w:ascii="Times New Roman" w:eastAsiaTheme="minorHAnsi" w:hAnsi="Times New Roman" w:cstheme="minorBidi"/>
          <w:sz w:val="24"/>
          <w:szCs w:val="24"/>
        </w:rPr>
        <w:t xml:space="preserve"> in his 50s, has concluded. </w:t>
      </w:r>
      <w:r w:rsidR="00E42F4A">
        <w:rPr>
          <w:rFonts w:ascii="Times New Roman" w:eastAsiaTheme="minorHAnsi" w:hAnsi="Times New Roman" w:cstheme="minorBidi"/>
          <w:sz w:val="24"/>
          <w:szCs w:val="24"/>
        </w:rPr>
        <w:t xml:space="preserve">The individual is self-isolating at home and recovering. </w:t>
      </w:r>
      <w:r w:rsidR="006D4A18">
        <w:rPr>
          <w:rFonts w:ascii="Times New Roman" w:eastAsiaTheme="minorHAnsi" w:hAnsi="Times New Roman" w:cstheme="minorBidi"/>
          <w:sz w:val="24"/>
          <w:szCs w:val="24"/>
        </w:rPr>
        <w:t>No risk to the public has been identified</w:t>
      </w:r>
      <w:r w:rsidR="001B7DDA">
        <w:rPr>
          <w:rFonts w:ascii="Times New Roman" w:eastAsiaTheme="minorHAnsi" w:hAnsi="Times New Roman" w:cstheme="minorBidi"/>
          <w:sz w:val="24"/>
          <w:szCs w:val="24"/>
        </w:rPr>
        <w:t>.</w:t>
      </w:r>
    </w:p>
    <w:p w:rsidR="007313E0" w:rsidRDefault="007313E0"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eastAsiaTheme="minorHAnsi" w:hAnsi="Times New Roman" w:cstheme="minorBidi"/>
          <w:sz w:val="24"/>
          <w:szCs w:val="24"/>
        </w:rPr>
      </w:pPr>
    </w:p>
    <w:p w:rsidR="00BE2635" w:rsidRDefault="00B8588F" w:rsidP="00BE2635">
      <w:pPr>
        <w:rPr>
          <w:rFonts w:ascii="Times New Roman" w:eastAsiaTheme="minorHAnsi" w:hAnsi="Times New Roman" w:cstheme="minorBidi"/>
          <w:sz w:val="24"/>
          <w:szCs w:val="24"/>
        </w:rPr>
      </w:pPr>
      <w:r>
        <w:rPr>
          <w:rFonts w:ascii="Times New Roman" w:eastAsiaTheme="minorHAnsi" w:hAnsi="Times New Roman" w:cstheme="minorBidi"/>
          <w:sz w:val="24"/>
          <w:szCs w:val="24"/>
        </w:rPr>
        <w:t>Residents are reminded to stay home, practice social distancing, and wash your hands and disinfect frequently touches surfaces often.</w:t>
      </w:r>
      <w:r w:rsidR="00BE2635">
        <w:rPr>
          <w:rFonts w:ascii="Times New Roman" w:eastAsiaTheme="minorHAnsi" w:hAnsi="Times New Roman" w:cstheme="minorBidi"/>
          <w:sz w:val="24"/>
          <w:szCs w:val="24"/>
        </w:rPr>
        <w:t xml:space="preserve"> “</w:t>
      </w:r>
      <w:r w:rsidR="00BE2635" w:rsidRPr="00BE2635">
        <w:rPr>
          <w:rFonts w:ascii="Times New Roman" w:eastAsiaTheme="minorHAnsi" w:hAnsi="Times New Roman" w:cstheme="minorBidi"/>
          <w:sz w:val="24"/>
          <w:szCs w:val="24"/>
        </w:rPr>
        <w:t>We understand the sacrifice we are asking you to make by staying at home and practicing social distancing</w:t>
      </w:r>
      <w:r w:rsidR="00BE2635">
        <w:rPr>
          <w:rFonts w:ascii="Times New Roman" w:eastAsiaTheme="minorHAnsi" w:hAnsi="Times New Roman" w:cstheme="minorBidi"/>
          <w:sz w:val="24"/>
          <w:szCs w:val="24"/>
        </w:rPr>
        <w:t>,” says Dr. Casey Scott, Deputy Health Officer</w:t>
      </w:r>
      <w:r w:rsidR="00BE2635" w:rsidRPr="00BE2635">
        <w:rPr>
          <w:rFonts w:ascii="Times New Roman" w:eastAsiaTheme="minorHAnsi" w:hAnsi="Times New Roman" w:cstheme="minorBidi"/>
          <w:sz w:val="24"/>
          <w:szCs w:val="24"/>
        </w:rPr>
        <w:t xml:space="preserve">. </w:t>
      </w:r>
      <w:r w:rsidR="00BE2635">
        <w:rPr>
          <w:rFonts w:ascii="Times New Roman" w:eastAsiaTheme="minorHAnsi" w:hAnsi="Times New Roman" w:cstheme="minorBidi"/>
          <w:sz w:val="24"/>
          <w:szCs w:val="24"/>
        </w:rPr>
        <w:t>“</w:t>
      </w:r>
      <w:r w:rsidR="00BE2635" w:rsidRPr="00BE2635">
        <w:rPr>
          <w:rFonts w:ascii="Times New Roman" w:eastAsiaTheme="minorHAnsi" w:hAnsi="Times New Roman" w:cstheme="minorBidi"/>
          <w:sz w:val="24"/>
          <w:szCs w:val="24"/>
        </w:rPr>
        <w:t>This is not easy, and we do not take this lightly. However, it is very important to follow the guidance of the Governor and our state health department to try to limit the spread of this virus</w:t>
      </w:r>
      <w:r w:rsidR="00BE2635">
        <w:rPr>
          <w:rFonts w:ascii="Times New Roman" w:eastAsiaTheme="minorHAnsi" w:hAnsi="Times New Roman" w:cstheme="minorBidi"/>
          <w:sz w:val="24"/>
          <w:szCs w:val="24"/>
        </w:rPr>
        <w:t>.”</w:t>
      </w:r>
    </w:p>
    <w:p w:rsidR="00BE2635" w:rsidRDefault="00BE2635" w:rsidP="00BE2635">
      <w:pPr>
        <w:rPr>
          <w:rFonts w:ascii="Times New Roman" w:eastAsiaTheme="minorHAnsi" w:hAnsi="Times New Roman" w:cstheme="minorBidi"/>
          <w:sz w:val="24"/>
          <w:szCs w:val="24"/>
        </w:rPr>
      </w:pPr>
    </w:p>
    <w:p w:rsidR="00B8588F" w:rsidRDefault="00B8588F" w:rsidP="00BE2635">
      <w:pPr>
        <w:rPr>
          <w:rFonts w:ascii="Times New Roman" w:eastAsiaTheme="minorHAnsi" w:hAnsi="Times New Roman" w:cstheme="minorBidi"/>
          <w:sz w:val="24"/>
          <w:szCs w:val="24"/>
        </w:rPr>
      </w:pPr>
      <w:r>
        <w:rPr>
          <w:rFonts w:ascii="Times New Roman" w:eastAsiaTheme="minorHAnsi" w:hAnsi="Times New Roman" w:cstheme="minorBidi"/>
          <w:sz w:val="24"/>
          <w:szCs w:val="24"/>
        </w:rPr>
        <w:t>Individuals experiencing flu-like symptoms, including fever, cough, and shortness of breath, should call their health care provider for guidance. Everyone does not need to be tested for COVID-19. Testing is only indicated in certain circumstances.</w:t>
      </w:r>
    </w:p>
    <w:p w:rsidR="00B8588F" w:rsidRDefault="00B8588F" w:rsidP="00BE2635">
      <w:pPr>
        <w:rPr>
          <w:rFonts w:ascii="Times New Roman" w:eastAsiaTheme="minorHAnsi" w:hAnsi="Times New Roman" w:cstheme="minorBidi"/>
          <w:sz w:val="24"/>
          <w:szCs w:val="24"/>
        </w:rPr>
      </w:pPr>
    </w:p>
    <w:p w:rsidR="00A73AE1" w:rsidRDefault="006D4A18"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Helvetica" w:hAnsi="Helvetica"/>
          <w:sz w:val="21"/>
          <w:szCs w:val="21"/>
        </w:rPr>
      </w:pPr>
      <w:r w:rsidRPr="006D4A18">
        <w:rPr>
          <w:rFonts w:ascii="Times New Roman" w:eastAsiaTheme="minorHAnsi" w:hAnsi="Times New Roman" w:cstheme="minorBidi"/>
          <w:sz w:val="24"/>
          <w:szCs w:val="24"/>
        </w:rPr>
        <w:t>Visit coron</w:t>
      </w:r>
      <w:r w:rsidR="00E42F4A">
        <w:rPr>
          <w:rFonts w:ascii="Times New Roman" w:eastAsiaTheme="minorHAnsi" w:hAnsi="Times New Roman" w:cstheme="minorBidi"/>
          <w:sz w:val="24"/>
          <w:szCs w:val="24"/>
        </w:rPr>
        <w:t xml:space="preserve">avirus.maryland.gov for </w:t>
      </w:r>
      <w:r w:rsidRPr="006D4A18">
        <w:rPr>
          <w:rFonts w:ascii="Times New Roman" w:eastAsiaTheme="minorHAnsi" w:hAnsi="Times New Roman" w:cstheme="minorBidi"/>
          <w:sz w:val="24"/>
          <w:szCs w:val="24"/>
        </w:rPr>
        <w:t>information and resources ab</w:t>
      </w:r>
      <w:r>
        <w:rPr>
          <w:rFonts w:ascii="Times New Roman" w:eastAsiaTheme="minorHAnsi" w:hAnsi="Times New Roman" w:cstheme="minorBidi"/>
          <w:sz w:val="24"/>
          <w:szCs w:val="24"/>
        </w:rPr>
        <w:t>out COVID-19 in Maryland</w:t>
      </w:r>
      <w:r w:rsidR="00E42F4A">
        <w:rPr>
          <w:rFonts w:ascii="Times New Roman" w:eastAsiaTheme="minorHAnsi" w:hAnsi="Times New Roman" w:cstheme="minorBidi"/>
          <w:sz w:val="24"/>
          <w:szCs w:val="24"/>
        </w:rPr>
        <w:t xml:space="preserve"> and follow Dorchester County Health Department’s Emergency Preparedness Facebook page at</w:t>
      </w:r>
      <w:r w:rsidR="00E42F4A" w:rsidRPr="00E42F4A">
        <w:rPr>
          <w:rFonts w:ascii="Times New Roman" w:eastAsiaTheme="minorHAnsi" w:hAnsi="Times New Roman" w:cstheme="minorBidi"/>
          <w:sz w:val="24"/>
          <w:szCs w:val="24"/>
        </w:rPr>
        <w:t xml:space="preserve"> </w:t>
      </w:r>
      <w:hyperlink r:id="rId8" w:history="1">
        <w:r w:rsidR="00E42F4A" w:rsidRPr="00AF1C05">
          <w:rPr>
            <w:rStyle w:val="Hyperlink"/>
            <w:rFonts w:ascii="Times New Roman" w:eastAsiaTheme="minorHAnsi" w:hAnsi="Times New Roman" w:cstheme="minorBidi"/>
            <w:sz w:val="24"/>
            <w:szCs w:val="24"/>
          </w:rPr>
          <w:t>www.facebook.com/dorchesterhealthemergencypreparedness</w:t>
        </w:r>
      </w:hyperlink>
      <w:r w:rsidR="00E42F4A">
        <w:rPr>
          <w:rFonts w:ascii="Times New Roman" w:eastAsiaTheme="minorHAnsi" w:hAnsi="Times New Roman" w:cstheme="minorBidi"/>
          <w:sz w:val="24"/>
          <w:szCs w:val="24"/>
        </w:rPr>
        <w:t xml:space="preserve"> for updates. </w:t>
      </w:r>
      <w:r w:rsidRPr="006D4A18">
        <w:rPr>
          <w:rFonts w:ascii="Times New Roman" w:eastAsiaTheme="minorHAnsi" w:hAnsi="Times New Roman" w:cstheme="minorBidi"/>
          <w:sz w:val="24"/>
          <w:szCs w:val="24"/>
        </w:rPr>
        <w:t>Dorchester County residents with general questions or concerns about COVID-19 can call the Dorchester County Health Department at 410-228-3223 Monday through Friday, 8am-4:30pm or 2-1-1 after hours</w:t>
      </w:r>
      <w:r w:rsidR="00E42F4A">
        <w:rPr>
          <w:rFonts w:ascii="Times New Roman" w:eastAsiaTheme="minorHAnsi" w:hAnsi="Times New Roman" w:cstheme="minorBidi"/>
          <w:sz w:val="24"/>
          <w:szCs w:val="24"/>
        </w:rPr>
        <w:t>. Call takers cannot share any additional details about the cases, but can help answer residents’ questions.</w:t>
      </w:r>
      <w:r w:rsidR="00E42F4A" w:rsidRPr="009D25EE">
        <w:rPr>
          <w:rFonts w:ascii="Helvetica" w:hAnsi="Helvetica"/>
          <w:sz w:val="21"/>
          <w:szCs w:val="21"/>
        </w:rPr>
        <w:t xml:space="preserve"> </w:t>
      </w:r>
    </w:p>
    <w:p w:rsidR="007313E0" w:rsidRPr="009D25EE" w:rsidRDefault="007313E0"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Helvetica" w:hAnsi="Helvetica"/>
          <w:sz w:val="21"/>
          <w:szCs w:val="21"/>
        </w:rPr>
      </w:pPr>
    </w:p>
    <w:p w:rsidR="00A73AE1" w:rsidRPr="00551E8D" w:rsidRDefault="00A73AE1"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outlineLvl w:val="0"/>
        <w:rPr>
          <w:rFonts w:ascii="Times New Roman" w:hAnsi="Times New Roman"/>
          <w:sz w:val="24"/>
          <w:szCs w:val="24"/>
        </w:rPr>
      </w:pPr>
      <w:r>
        <w:rPr>
          <w:rFonts w:ascii="Times New Roman" w:hAnsi="Times New Roman"/>
          <w:sz w:val="24"/>
          <w:szCs w:val="24"/>
        </w:rPr>
        <w:t>###</w:t>
      </w:r>
    </w:p>
    <w:sectPr w:rsidR="00A73AE1" w:rsidRPr="00551E8D">
      <w:footerReference w:type="default" r:id="rId9"/>
      <w:headerReference w:type="first" r:id="rId10"/>
      <w:footerReference w:type="first" r:id="rId11"/>
      <w:pgSz w:w="12240" w:h="15840" w:code="1"/>
      <w:pgMar w:top="1440" w:right="1440" w:bottom="108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ABB" w:rsidRDefault="001A3ABB">
      <w:r>
        <w:separator/>
      </w:r>
    </w:p>
  </w:endnote>
  <w:endnote w:type="continuationSeparator" w:id="0">
    <w:p w:rsidR="001A3ABB" w:rsidRDefault="001A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Candara"/>
    <w:panose1 w:val="020B0604020202020204"/>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ntique Olive">
    <w:altName w:val="Trebuchet MS"/>
    <w:panose1 w:val="020B0604020202020204"/>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0" w:rsidRDefault="0094670E">
    <w:pPr>
      <w:pStyle w:val="Footer"/>
      <w:tabs>
        <w:tab w:val="clear" w:pos="9360"/>
        <w:tab w:val="right" w:pos="10080"/>
      </w:tabs>
      <w:ind w:left="-720" w:right="-720"/>
    </w:pPr>
    <w:r>
      <w:t xml:space="preserve">                   </w:t>
    </w:r>
    <w:r w:rsidR="00492C00">
      <w:t xml:space="preserve">  </w:t>
    </w:r>
    <w:hyperlink r:id="rId1" w:history="1">
      <w:r w:rsidRPr="005751F1">
        <w:rPr>
          <w:rStyle w:val="Hyperlink"/>
        </w:rPr>
        <w:t>www.dorchesterhealth.org</w:t>
      </w:r>
    </w:hyperlink>
    <w:r>
      <w:t xml:space="preserve">        3 Cedar Street, Cambridge MD 21613            410-228-3223       410-228-9319 (FAX)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0" w:rsidRDefault="00492C00" w:rsidP="0094670E">
    <w:pPr>
      <w:pStyle w:val="Footer"/>
      <w:tabs>
        <w:tab w:val="clear" w:pos="9360"/>
        <w:tab w:val="right" w:pos="9720"/>
      </w:tabs>
      <w:ind w:left="-360" w:right="-360"/>
    </w:pPr>
    <w:r>
      <w:t xml:space="preserve">        </w:t>
    </w:r>
    <w:hyperlink r:id="rId1" w:history="1">
      <w:r w:rsidR="0094670E" w:rsidRPr="005751F1">
        <w:rPr>
          <w:rStyle w:val="Hyperlink"/>
        </w:rPr>
        <w:t>www.dorchesterhealth.org</w:t>
      </w:r>
    </w:hyperlink>
    <w:r w:rsidR="0094670E">
      <w:t xml:space="preserve"> </w:t>
    </w:r>
    <w:r>
      <w:t xml:space="preserve">       3 Cedar Street, Cambridge MD 21613            410-228-3223       410-228-9319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ABB" w:rsidRDefault="001A3ABB">
      <w:r>
        <w:separator/>
      </w:r>
    </w:p>
  </w:footnote>
  <w:footnote w:type="continuationSeparator" w:id="0">
    <w:p w:rsidR="001A3ABB" w:rsidRDefault="001A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0" w:rsidRDefault="00492C00">
    <w:pPr>
      <w:pStyle w:val="Footer"/>
      <w:pBdr>
        <w:top w:val="none" w:sz="0" w:space="0" w:color="auto"/>
        <w:bottom w:val="single" w:sz="6" w:space="1" w:color="auto"/>
      </w:pBdr>
      <w:tabs>
        <w:tab w:val="clear" w:pos="4680"/>
        <w:tab w:val="clear" w:pos="9360"/>
        <w:tab w:val="center" w:pos="5940"/>
        <w:tab w:val="right" w:pos="10260"/>
      </w:tabs>
      <w:spacing w:after="80"/>
      <w:ind w:left="1080"/>
      <w:jc w:val="center"/>
      <w:rPr>
        <w:sz w:val="44"/>
      </w:rPr>
    </w:pPr>
    <w:r>
      <w:rPr>
        <w:sz w:val="44"/>
      </w:rPr>
      <w:t>Dorchester County Health</w:t>
    </w:r>
    <w:r w:rsidR="005905FF">
      <w:rPr>
        <w:sz w:val="44"/>
      </w:rPr>
      <w:t xml:space="preserve"> Department</w:t>
    </w:r>
  </w:p>
  <w:p w:rsidR="00492C00" w:rsidRDefault="00492C00">
    <w:pPr>
      <w:pStyle w:val="Footer"/>
      <w:pBdr>
        <w:top w:val="none" w:sz="0" w:space="0" w:color="auto"/>
      </w:pBdr>
      <w:tabs>
        <w:tab w:val="clear" w:pos="4680"/>
        <w:tab w:val="clear" w:pos="9360"/>
        <w:tab w:val="center" w:pos="5940"/>
        <w:tab w:val="right" w:pos="10260"/>
      </w:tabs>
      <w:spacing w:after="80"/>
      <w:ind w:left="1080"/>
      <w:jc w:val="center"/>
      <w:rPr>
        <w:i/>
        <w:sz w:val="24"/>
      </w:rPr>
    </w:pPr>
    <w:r>
      <w:rPr>
        <w:i/>
        <w:sz w:val="24"/>
      </w:rPr>
      <w:t>“Working for Healthier People”</w:t>
    </w:r>
  </w:p>
  <w:p w:rsidR="00492C00" w:rsidRDefault="00492C00">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r>
      <w:rPr>
        <w:rFonts w:ascii="Times New Roman" w:hAnsi="Times New Roman"/>
        <w:sz w:val="20"/>
      </w:rPr>
      <w:t>3 Cedar Street</w:t>
    </w:r>
    <w:r>
      <w:rPr>
        <w:rFonts w:ascii="Times New Roman" w:hAnsi="Times New Roman"/>
        <w:sz w:val="20"/>
      </w:rPr>
      <w:tab/>
    </w:r>
    <w:r>
      <w:rPr>
        <w:rFonts w:ascii="Times New Roman" w:hAnsi="Times New Roman"/>
        <w:sz w:val="20"/>
      </w:rPr>
      <w:tab/>
      <w:t>Tel# (410) 228-3223</w:t>
    </w:r>
  </w:p>
  <w:p w:rsidR="00BE2635" w:rsidRDefault="00492C00" w:rsidP="00BE2635">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r>
      <w:rPr>
        <w:rFonts w:ascii="Times New Roman" w:hAnsi="Times New Roman"/>
        <w:sz w:val="20"/>
      </w:rPr>
      <w:t>Cambridge, MD 21613</w:t>
    </w:r>
    <w:r>
      <w:rPr>
        <w:rFonts w:ascii="Times New Roman" w:hAnsi="Times New Roman"/>
        <w:sz w:val="20"/>
      </w:rPr>
      <w:tab/>
    </w:r>
    <w:r>
      <w:rPr>
        <w:rFonts w:ascii="Times New Roman" w:hAnsi="Times New Roman"/>
        <w:sz w:val="20"/>
      </w:rPr>
      <w:tab/>
      <w:t>FAX# (410) 228-9319</w:t>
    </w:r>
  </w:p>
  <w:p w:rsidR="00492C00" w:rsidRPr="00226544" w:rsidRDefault="00492C00" w:rsidP="00BE2635">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r>
      <w:rPr>
        <w:rFonts w:ascii="Times New Roman" w:hAnsi="Times New Roman"/>
        <w:sz w:val="20"/>
      </w:rPr>
      <w:tab/>
    </w:r>
    <w:r>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360"/>
      <w:lvlJc w:val="left"/>
      <w:pPr>
        <w:ind w:left="360" w:hanging="360"/>
      </w:pPr>
    </w:lvl>
    <w:lvl w:ilvl="1">
      <w:start w:val="1"/>
      <w:numFmt w:val="upperLetter"/>
      <w:pStyle w:val="Heading2"/>
      <w:lvlText w:val="%2."/>
      <w:legacy w:legacy="1" w:legacySpace="0" w:legacyIndent="360"/>
      <w:lvlJc w:val="left"/>
      <w:pPr>
        <w:ind w:left="720" w:hanging="360"/>
      </w:pPr>
    </w:lvl>
    <w:lvl w:ilvl="2">
      <w:start w:val="1"/>
      <w:numFmt w:val="decimal"/>
      <w:pStyle w:val="Heading3"/>
      <w:lvlText w:val="%3."/>
      <w:legacy w:legacy="1" w:legacySpace="0" w:legacyIndent="360"/>
      <w:lvlJc w:val="left"/>
      <w:pPr>
        <w:ind w:left="1080" w:hanging="360"/>
      </w:pPr>
    </w:lvl>
    <w:lvl w:ilvl="3">
      <w:start w:val="1"/>
      <w:numFmt w:val="lowerLetter"/>
      <w:pStyle w:val="Heading4"/>
      <w:lvlText w:val="%4)"/>
      <w:legacy w:legacy="1" w:legacySpace="0" w:legacyIndent="360"/>
      <w:lvlJc w:val="left"/>
      <w:pPr>
        <w:ind w:left="1440" w:hanging="360"/>
      </w:pPr>
    </w:lvl>
    <w:lvl w:ilvl="4">
      <w:start w:val="1"/>
      <w:numFmt w:val="decimal"/>
      <w:pStyle w:val="Heading5"/>
      <w:lvlText w:val="(%5)"/>
      <w:legacy w:legacy="1" w:legacySpace="0" w:legacyIndent="360"/>
      <w:lvlJc w:val="left"/>
      <w:pPr>
        <w:ind w:left="1800" w:hanging="360"/>
      </w:pPr>
    </w:lvl>
    <w:lvl w:ilvl="5">
      <w:start w:val="1"/>
      <w:numFmt w:val="lowerLetter"/>
      <w:pStyle w:val="Heading6"/>
      <w:lvlText w:val="(%6)"/>
      <w:legacy w:legacy="1" w:legacySpace="0" w:legacyIndent="360"/>
      <w:lvlJc w:val="left"/>
      <w:pPr>
        <w:ind w:left="2160" w:hanging="360"/>
      </w:pPr>
    </w:lvl>
    <w:lvl w:ilvl="6">
      <w:start w:val="1"/>
      <w:numFmt w:val="lowerRoman"/>
      <w:pStyle w:val="Heading7"/>
      <w:lvlText w:val="(%7)"/>
      <w:legacy w:legacy="1" w:legacySpace="0" w:legacyIndent="360"/>
      <w:lvlJc w:val="left"/>
      <w:pPr>
        <w:ind w:left="2520" w:hanging="360"/>
      </w:pPr>
    </w:lvl>
    <w:lvl w:ilvl="7">
      <w:start w:val="1"/>
      <w:numFmt w:val="lowerLetter"/>
      <w:pStyle w:val="Heading8"/>
      <w:lvlText w:val="(%8)"/>
      <w:legacy w:legacy="1" w:legacySpace="0" w:legacyIndent="360"/>
      <w:lvlJc w:val="left"/>
      <w:pPr>
        <w:ind w:left="2880" w:hanging="360"/>
      </w:pPr>
    </w:lvl>
    <w:lvl w:ilvl="8">
      <w:start w:val="1"/>
      <w:numFmt w:val="lowerRoman"/>
      <w:pStyle w:val="Heading9"/>
      <w:lvlText w:val="(%9)"/>
      <w:legacy w:legacy="1" w:legacySpace="0" w:legacyIndent="720"/>
      <w:lvlJc w:val="left"/>
      <w:pPr>
        <w:ind w:left="36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intFractionalCharacterWidth/>
  <w:embedSystemFont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38"/>
    <w:rsid w:val="0013486A"/>
    <w:rsid w:val="00157C69"/>
    <w:rsid w:val="00164B10"/>
    <w:rsid w:val="001A3ABB"/>
    <w:rsid w:val="001B0C7B"/>
    <w:rsid w:val="001B7DDA"/>
    <w:rsid w:val="00226544"/>
    <w:rsid w:val="00284A31"/>
    <w:rsid w:val="002D6AB0"/>
    <w:rsid w:val="0033096F"/>
    <w:rsid w:val="0036074C"/>
    <w:rsid w:val="0047004F"/>
    <w:rsid w:val="00492C00"/>
    <w:rsid w:val="00497D84"/>
    <w:rsid w:val="004D6480"/>
    <w:rsid w:val="00501E02"/>
    <w:rsid w:val="00551E8D"/>
    <w:rsid w:val="00584F79"/>
    <w:rsid w:val="005905FF"/>
    <w:rsid w:val="00617B4A"/>
    <w:rsid w:val="006240A5"/>
    <w:rsid w:val="006725B3"/>
    <w:rsid w:val="006B3223"/>
    <w:rsid w:val="006B740B"/>
    <w:rsid w:val="006C1664"/>
    <w:rsid w:val="006D4A18"/>
    <w:rsid w:val="006E5638"/>
    <w:rsid w:val="007313E0"/>
    <w:rsid w:val="00742DAC"/>
    <w:rsid w:val="00855DE1"/>
    <w:rsid w:val="00865871"/>
    <w:rsid w:val="008678B6"/>
    <w:rsid w:val="008717BE"/>
    <w:rsid w:val="00937B2D"/>
    <w:rsid w:val="0094670E"/>
    <w:rsid w:val="009D25EE"/>
    <w:rsid w:val="009E6630"/>
    <w:rsid w:val="00A05230"/>
    <w:rsid w:val="00A73AE1"/>
    <w:rsid w:val="00B358AA"/>
    <w:rsid w:val="00B8451C"/>
    <w:rsid w:val="00B8588F"/>
    <w:rsid w:val="00B94083"/>
    <w:rsid w:val="00BD6EDD"/>
    <w:rsid w:val="00BE2635"/>
    <w:rsid w:val="00C11F8B"/>
    <w:rsid w:val="00E11DA3"/>
    <w:rsid w:val="00E42F4A"/>
    <w:rsid w:val="00E51DD5"/>
    <w:rsid w:val="00E51F3D"/>
    <w:rsid w:val="00E67B64"/>
    <w:rsid w:val="00E74E8D"/>
    <w:rsid w:val="00F379FA"/>
    <w:rsid w:val="00FE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CF3AE8-BC19-4B8E-A3C6-1FE2EA5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lbertus Medium" w:hAnsi="Albertus Medium"/>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Indent"/>
    <w:qFormat/>
    <w:pPr>
      <w:numPr>
        <w:ilvl w:val="2"/>
        <w:numId w:val="1"/>
      </w:numPr>
      <w:outlineLvl w:val="2"/>
    </w:pPr>
  </w:style>
  <w:style w:type="paragraph" w:styleId="Heading4">
    <w:name w:val="heading 4"/>
    <w:basedOn w:val="Normal"/>
    <w:next w:val="NormalIndent"/>
    <w:qFormat/>
    <w:pPr>
      <w:numPr>
        <w:ilvl w:val="3"/>
        <w:numId w:val="1"/>
      </w:numPr>
      <w:outlineLvl w:val="3"/>
    </w:pPr>
  </w:style>
  <w:style w:type="paragraph" w:styleId="Heading5">
    <w:name w:val="heading 5"/>
    <w:basedOn w:val="Normal"/>
    <w:next w:val="NormalIndent"/>
    <w:qFormat/>
    <w:pPr>
      <w:numPr>
        <w:ilvl w:val="4"/>
        <w:numId w:val="1"/>
      </w:numPr>
      <w:outlineLvl w:val="4"/>
    </w:pPr>
  </w:style>
  <w:style w:type="paragraph" w:styleId="Heading6">
    <w:name w:val="heading 6"/>
    <w:basedOn w:val="Normal"/>
    <w:next w:val="NormalIndent"/>
    <w:qFormat/>
    <w:pPr>
      <w:numPr>
        <w:ilvl w:val="5"/>
        <w:numId w:val="1"/>
      </w:numPr>
      <w:outlineLvl w:val="5"/>
    </w:pPr>
    <w:rPr>
      <w:rFonts w:ascii="Times New Roman" w:hAnsi="Times New Roman"/>
      <w:u w:val="single"/>
    </w:rPr>
  </w:style>
  <w:style w:type="paragraph" w:styleId="Heading7">
    <w:name w:val="heading 7"/>
    <w:basedOn w:val="Normal"/>
    <w:next w:val="NormalIndent"/>
    <w:qFormat/>
    <w:pPr>
      <w:numPr>
        <w:ilvl w:val="6"/>
        <w:numId w:val="1"/>
      </w:numPr>
      <w:outlineLvl w:val="6"/>
    </w:pPr>
    <w:rPr>
      <w:rFonts w:ascii="Times New Roman" w:hAnsi="Times New Roman"/>
      <w:i/>
    </w:rPr>
  </w:style>
  <w:style w:type="paragraph" w:styleId="Heading8">
    <w:name w:val="heading 8"/>
    <w:basedOn w:val="Normal"/>
    <w:next w:val="NormalIndent"/>
    <w:qFormat/>
    <w:pPr>
      <w:numPr>
        <w:ilvl w:val="7"/>
        <w:numId w:val="1"/>
      </w:numPr>
      <w:outlineLvl w:val="7"/>
    </w:pPr>
    <w:rPr>
      <w:rFonts w:ascii="Times New Roman" w:hAnsi="Times New Roman"/>
      <w:i/>
    </w:rPr>
  </w:style>
  <w:style w:type="paragraph" w:styleId="Heading9">
    <w:name w:val="heading 9"/>
    <w:basedOn w:val="Normal"/>
    <w:next w:val="NormalIndent"/>
    <w:qFormat/>
    <w:pPr>
      <w:numPr>
        <w:ilvl w:val="8"/>
        <w:numId w:val="1"/>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pBdr>
        <w:top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rPr>
      <w:sz w:val="16"/>
    </w:rPr>
  </w:style>
  <w:style w:type="paragraph" w:styleId="Header">
    <w:name w:val="header"/>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060"/>
        <w:tab w:val="center" w:pos="6480"/>
        <w:tab w:val="right" w:pos="11160"/>
      </w:tabs>
      <w:ind w:left="1980"/>
    </w:pPr>
    <w:rPr>
      <w:rFonts w:ascii="Times New Roman" w:hAnsi="Times New Roman"/>
      <w:sz w:val="16"/>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Header1">
    <w:name w:val="Header 1"/>
    <w:basedOn w:val="Header"/>
    <w:pPr>
      <w:pBdr>
        <w:bottom w:val="single" w:sz="6" w:space="1" w:color="auto"/>
      </w:pBdr>
      <w:tabs>
        <w:tab w:val="left" w:pos="1800"/>
      </w:tabs>
      <w:ind w:left="1800"/>
    </w:pPr>
    <w:rPr>
      <w:sz w:val="36"/>
    </w:rPr>
  </w:style>
  <w:style w:type="paragraph" w:customStyle="1" w:styleId="ColumnTitle">
    <w:name w:val="Column Title"/>
    <w:basedOn w:val="Normal"/>
    <w:pPr>
      <w:pBdr>
        <w:right w:val="single" w:sz="6" w:space="2" w:color="auto"/>
      </w:pBdr>
      <w:jc w:val="right"/>
    </w:pPr>
    <w:rPr>
      <w:rFonts w:ascii="Arial" w:hAnsi="Arial"/>
      <w:b/>
      <w:sz w:val="16"/>
    </w:rPr>
  </w:style>
  <w:style w:type="paragraph" w:customStyle="1" w:styleId="Head2">
    <w:name w:val="Head2"/>
    <w:basedOn w:val="Normal"/>
    <w:rPr>
      <w:b/>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style>
  <w:style w:type="paragraph" w:customStyle="1" w:styleId="Title1">
    <w:name w:val="Title 1"/>
    <w:basedOn w:val="Header"/>
    <w:pPr>
      <w:jc w:val="center"/>
    </w:pPr>
    <w:rPr>
      <w:sz w:val="28"/>
    </w:rPr>
  </w:style>
  <w:style w:type="paragraph" w:customStyle="1" w:styleId="Title2">
    <w:name w:val="Title 2"/>
    <w:basedOn w:val="Head2"/>
    <w:pPr>
      <w:jc w:val="center"/>
    </w:pPr>
    <w:rPr>
      <w:b w:val="0"/>
      <w:sz w:val="22"/>
    </w:rPr>
  </w:style>
  <w:style w:type="paragraph" w:customStyle="1" w:styleId="Highlight">
    <w:name w:val="Highlight"/>
    <w:basedOn w:val="Normal"/>
    <w:pPr>
      <w:pBdr>
        <w:top w:val="single" w:sz="18" w:space="2" w:color="auto"/>
        <w:bottom w:val="single" w:sz="18" w:space="2" w:color="auto"/>
      </w:pBdr>
      <w:spacing w:after="120"/>
      <w:ind w:left="720" w:right="720"/>
      <w:jc w:val="center"/>
    </w:pPr>
    <w:rPr>
      <w:b/>
      <w:i/>
    </w:rPr>
  </w:style>
  <w:style w:type="paragraph" w:customStyle="1" w:styleId="Title3">
    <w:name w:val="Title 3"/>
    <w:basedOn w:val="Normal"/>
    <w:pPr>
      <w:spacing w:after="120"/>
      <w:jc w:val="center"/>
    </w:pPr>
    <w:rPr>
      <w:sz w:val="24"/>
    </w:rPr>
  </w:style>
  <w:style w:type="paragraph" w:customStyle="1" w:styleId="head">
    <w:name w:val="head"/>
    <w:basedOn w:val="Normal"/>
    <w:pPr>
      <w:pBdr>
        <w:top w:val="single" w:sz="6" w:space="1" w:color="auto"/>
        <w:bottom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lear" w:pos="7200"/>
        <w:tab w:val="clear" w:pos="756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after="120"/>
      <w:ind w:left="-216"/>
      <w:jc w:val="center"/>
    </w:pPr>
    <w:rPr>
      <w:rFonts w:ascii="Antique Olive" w:hAnsi="Antique Olive"/>
      <w:smallCaps/>
    </w:rPr>
  </w:style>
  <w:style w:type="character" w:customStyle="1" w:styleId="ParagraphHeading">
    <w:name w:val="Paragraph Heading"/>
    <w:rPr>
      <w:b/>
    </w:rPr>
  </w:style>
  <w:style w:type="paragraph" w:styleId="TOC1">
    <w:name w:val="toc 1"/>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spacing w:before="80"/>
    </w:pPr>
    <w:rPr>
      <w:b/>
    </w:rPr>
  </w:style>
  <w:style w:type="paragraph" w:styleId="TOC2">
    <w:name w:val="toc 2"/>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360"/>
    </w:pPr>
  </w:style>
  <w:style w:type="paragraph" w:styleId="TOC3">
    <w:name w:val="toc 3"/>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style>
  <w:style w:type="paragraph" w:styleId="TOC4">
    <w:name w:val="toc 4"/>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540"/>
    </w:pPr>
    <w:rPr>
      <w:rFonts w:ascii="Times New Roman" w:hAnsi="Times New Roman"/>
    </w:rPr>
  </w:style>
  <w:style w:type="paragraph" w:styleId="TOC5">
    <w:name w:val="toc 5"/>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rPr>
      <w:rFonts w:ascii="Times New Roman" w:hAnsi="Times New Roman"/>
    </w:rPr>
  </w:style>
  <w:style w:type="paragraph" w:styleId="TOC6">
    <w:name w:val="toc 6"/>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900"/>
    </w:pPr>
    <w:rPr>
      <w:rFonts w:ascii="Times New Roman" w:hAnsi="Times New Roman"/>
    </w:rPr>
  </w:style>
  <w:style w:type="paragraph" w:styleId="TOC7">
    <w:name w:val="toc 7"/>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080"/>
    </w:pPr>
    <w:rPr>
      <w:rFonts w:ascii="Times New Roman" w:hAnsi="Times New Roman"/>
    </w:rPr>
  </w:style>
  <w:style w:type="paragraph" w:styleId="TOC8">
    <w:name w:val="toc 8"/>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260"/>
    </w:pPr>
    <w:rPr>
      <w:rFonts w:ascii="Times New Roman" w:hAnsi="Times New Roman"/>
    </w:rPr>
  </w:style>
  <w:style w:type="paragraph" w:styleId="TOC9">
    <w:name w:val="toc 9"/>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440"/>
    </w:pPr>
    <w:rPr>
      <w:rFonts w:ascii="Times New Roman" w:hAnsi="Times New Roman"/>
    </w:rPr>
  </w:style>
  <w:style w:type="paragraph" w:styleId="Caption">
    <w:name w:val="caption"/>
    <w:basedOn w:val="Normal"/>
    <w:next w:val="Normal"/>
    <w:qFormat/>
    <w:pPr>
      <w:keepNext/>
      <w:jc w:val="center"/>
    </w:pPr>
    <w:rPr>
      <w:b/>
    </w:rPr>
  </w:style>
  <w:style w:type="paragraph" w:customStyle="1" w:styleId="ColumnNormal">
    <w:name w:val="Column Normal"/>
    <w:basedOn w:val="Normal"/>
    <w:pPr>
      <w:pBdr>
        <w:right w:val="single" w:sz="6" w:space="2" w:color="auto"/>
      </w:pBdr>
      <w:jc w:val="right"/>
    </w:pPr>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20" w:line="180" w:lineRule="atLeast"/>
      <w:jc w:val="both"/>
    </w:pPr>
    <w:rPr>
      <w:rFonts w:ascii="Arial" w:hAnsi="Arial"/>
      <w:spacing w:val="-5"/>
    </w:rPr>
  </w:style>
  <w:style w:type="paragraph" w:customStyle="1" w:styleId="DocumentLabel">
    <w:name w:val="Document Label"/>
    <w:basedOn w:val="Normal"/>
    <w:next w:val="Normal"/>
    <w:pPr>
      <w:keepNext/>
      <w:keepLines/>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odyText2">
    <w:name w:val="Body Text 2"/>
    <w:basedOn w:val="Normal"/>
    <w:rPr>
      <w:rFonts w:ascii="Times New Roman" w:hAnsi="Times New Roman"/>
      <w:sz w:val="24"/>
    </w:rPr>
  </w:style>
  <w:style w:type="paragraph" w:styleId="BodyText3">
    <w:name w:val="Body Text 3"/>
    <w:basedOn w:val="Normal"/>
    <w:rPr>
      <w:rFonts w:ascii="Times New Roman" w:hAnsi="Times New Roman"/>
      <w:b/>
      <w:sz w:val="24"/>
    </w:rPr>
  </w:style>
  <w:style w:type="character" w:styleId="Hyperlink">
    <w:name w:val="Hyperlink"/>
    <w:rsid w:val="00946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orchesterhealthemergencyprepared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Environmental Health</vt:lpstr>
    </vt:vector>
  </TitlesOfParts>
  <Company> </Company>
  <LinksUpToDate>false</LinksUpToDate>
  <CharactersWithSpaces>2408</CharactersWithSpaces>
  <SharedDoc>false</SharedDoc>
  <HLinks>
    <vt:vector size="12" baseType="variant">
      <vt:variant>
        <vt:i4>5046358</vt:i4>
      </vt:variant>
      <vt:variant>
        <vt:i4>3</vt:i4>
      </vt:variant>
      <vt:variant>
        <vt:i4>0</vt:i4>
      </vt:variant>
      <vt:variant>
        <vt:i4>5</vt:i4>
      </vt:variant>
      <vt:variant>
        <vt:lpwstr>http://www.dorchesterhealth.org/</vt:lpwstr>
      </vt:variant>
      <vt:variant>
        <vt:lpwstr/>
      </vt:variant>
      <vt:variant>
        <vt:i4>5046358</vt:i4>
      </vt:variant>
      <vt:variant>
        <vt:i4>0</vt:i4>
      </vt:variant>
      <vt:variant>
        <vt:i4>0</vt:i4>
      </vt:variant>
      <vt:variant>
        <vt:i4>5</vt:i4>
      </vt:variant>
      <vt:variant>
        <vt:lpwstr>http://www.dorchesterhealth.org/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dc:title>
  <dc:subject/>
  <dc:creator>Angela M. Mercier</dc:creator>
  <cp:keywords/>
  <dc:description/>
  <cp:lastModifiedBy/>
  <cp:revision>2</cp:revision>
  <cp:lastPrinted>2007-08-01T18:35:00Z</cp:lastPrinted>
  <dcterms:created xsi:type="dcterms:W3CDTF">2020-04-02T16:56:00Z</dcterms:created>
  <dcterms:modified xsi:type="dcterms:W3CDTF">2020-04-02T16:56:00Z</dcterms:modified>
</cp:coreProperties>
</file>