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66113" w14:textId="77777777" w:rsidR="00492C00" w:rsidRDefault="00492C00" w:rsidP="008232B1">
      <w:pPr>
        <w:pStyle w:val="ColumnNormal"/>
        <w:pBdr>
          <w:right w:val="none" w:sz="0" w:space="0" w:color="auto"/>
        </w:pBdr>
        <w:tabs>
          <w:tab w:val="clear" w:pos="-1440"/>
          <w:tab w:val="clear" w:pos="-720"/>
          <w:tab w:val="clear" w:pos="1"/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5956"/>
        </w:tabs>
        <w:jc w:val="left"/>
      </w:pPr>
    </w:p>
    <w:p w14:paraId="7086FB6D" w14:textId="77777777" w:rsidR="00492C00" w:rsidRDefault="00F379FA">
      <w:pPr>
        <w:framePr w:h="0" w:hSpace="180" w:wrap="around" w:vAnchor="text" w:hAnchor="page" w:x="585" w:y="-1913"/>
        <w:tabs>
          <w:tab w:val="clear" w:pos="-1440"/>
          <w:tab w:val="clear" w:pos="-720"/>
          <w:tab w:val="clear" w:pos="1"/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</w:pPr>
      <w:r>
        <w:rPr>
          <w:noProof/>
        </w:rPr>
        <w:drawing>
          <wp:inline distT="0" distB="0" distL="0" distR="0" wp14:anchorId="4B385C11" wp14:editId="4C30D8E8">
            <wp:extent cx="1143000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9" t="4643" b="12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688986" w14:textId="77777777" w:rsidR="00492C00" w:rsidRDefault="00492C00">
      <w:pPr>
        <w:tabs>
          <w:tab w:val="clear" w:pos="1"/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-630"/>
        </w:tabs>
        <w:ind w:left="-720"/>
        <w:outlineLvl w:val="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Roger L. Harrell, M.H.A.</w:t>
      </w:r>
    </w:p>
    <w:p w14:paraId="16709626" w14:textId="1BA0CC95" w:rsidR="00497D84" w:rsidRPr="000A7D72" w:rsidRDefault="000A7D72" w:rsidP="00BE2635">
      <w:pPr>
        <w:tabs>
          <w:tab w:val="clear" w:pos="-1440"/>
          <w:tab w:val="clear" w:pos="-720"/>
          <w:tab w:val="clear" w:pos="1"/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ind w:left="-720"/>
        <w:outlineLvl w:val="0"/>
        <w:rPr>
          <w:rFonts w:ascii="Arial" w:hAnsi="Arial"/>
          <w:sz w:val="18"/>
          <w:lang w:val="es-MX"/>
        </w:rPr>
      </w:pPr>
      <w:r w:rsidRPr="000A7D72">
        <w:rPr>
          <w:rFonts w:ascii="Arial" w:hAnsi="Arial"/>
          <w:sz w:val="18"/>
          <w:lang w:val="es-MX"/>
        </w:rPr>
        <w:t>Oficial de Salud</w:t>
      </w:r>
    </w:p>
    <w:p w14:paraId="783CF9AE" w14:textId="77777777" w:rsidR="00BE2635" w:rsidRPr="000A7D72" w:rsidRDefault="00BE2635" w:rsidP="00BE2635">
      <w:pPr>
        <w:tabs>
          <w:tab w:val="clear" w:pos="-1440"/>
          <w:tab w:val="clear" w:pos="-720"/>
          <w:tab w:val="clear" w:pos="1"/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ind w:left="-720"/>
        <w:outlineLvl w:val="0"/>
        <w:rPr>
          <w:rFonts w:ascii="Arial" w:hAnsi="Arial"/>
          <w:sz w:val="18"/>
          <w:lang w:val="es-MX"/>
        </w:rPr>
      </w:pPr>
    </w:p>
    <w:p w14:paraId="56438C29" w14:textId="5C8B2A62" w:rsidR="00A73AE1" w:rsidRPr="000A7D72" w:rsidRDefault="000A7D72" w:rsidP="00A73AE1">
      <w:pPr>
        <w:rPr>
          <w:rFonts w:ascii="Times New Roman" w:hAnsi="Times New Roman"/>
          <w:b/>
          <w:sz w:val="24"/>
          <w:szCs w:val="24"/>
          <w:lang w:val="es-MX"/>
        </w:rPr>
      </w:pPr>
      <w:r w:rsidRPr="007327FC">
        <w:rPr>
          <w:rFonts w:ascii="Times New Roman" w:hAnsi="Times New Roman"/>
          <w:b/>
          <w:sz w:val="24"/>
          <w:szCs w:val="24"/>
          <w:lang w:val="es-MX"/>
        </w:rPr>
        <w:t>PARA PUBLICACIÓN INMEDIATA</w:t>
      </w:r>
      <w:r w:rsidR="00A73AE1" w:rsidRPr="000A7D72">
        <w:rPr>
          <w:rFonts w:ascii="Times New Roman" w:hAnsi="Times New Roman"/>
          <w:b/>
          <w:sz w:val="24"/>
          <w:szCs w:val="24"/>
          <w:lang w:val="es-MX"/>
        </w:rPr>
        <w:t>:</w:t>
      </w:r>
    </w:p>
    <w:p w14:paraId="7864D5C9" w14:textId="0E8AF0FD" w:rsidR="00A73AE1" w:rsidRPr="000A7D72" w:rsidRDefault="00A73AE1" w:rsidP="00A73AE1">
      <w:pPr>
        <w:jc w:val="right"/>
        <w:rPr>
          <w:rFonts w:ascii="Times New Roman" w:hAnsi="Times New Roman"/>
          <w:sz w:val="24"/>
          <w:szCs w:val="24"/>
          <w:lang w:val="es-MX"/>
        </w:rPr>
      </w:pPr>
      <w:r w:rsidRPr="000A7D72">
        <w:rPr>
          <w:rFonts w:ascii="Times New Roman" w:hAnsi="Times New Roman"/>
          <w:sz w:val="24"/>
          <w:szCs w:val="24"/>
          <w:lang w:val="es-MX"/>
        </w:rPr>
        <w:t>Contact</w:t>
      </w:r>
      <w:r w:rsidR="000A7D72" w:rsidRPr="000A7D72">
        <w:rPr>
          <w:rFonts w:ascii="Times New Roman" w:hAnsi="Times New Roman"/>
          <w:sz w:val="24"/>
          <w:szCs w:val="24"/>
          <w:lang w:val="es-MX"/>
        </w:rPr>
        <w:t>ar a</w:t>
      </w:r>
      <w:r w:rsidRPr="000A7D72">
        <w:rPr>
          <w:rFonts w:ascii="Times New Roman" w:hAnsi="Times New Roman"/>
          <w:sz w:val="24"/>
          <w:szCs w:val="24"/>
          <w:lang w:val="es-MX"/>
        </w:rPr>
        <w:t>: Angela Grove</w:t>
      </w:r>
    </w:p>
    <w:p w14:paraId="4F6A7881" w14:textId="7B97A600" w:rsidR="00A73AE1" w:rsidRPr="000A7D72" w:rsidRDefault="000A7D72" w:rsidP="00A73AE1">
      <w:pPr>
        <w:jc w:val="right"/>
        <w:rPr>
          <w:rFonts w:ascii="Times New Roman" w:hAnsi="Times New Roman"/>
          <w:sz w:val="24"/>
          <w:szCs w:val="24"/>
          <w:lang w:val="es-MX"/>
        </w:rPr>
      </w:pPr>
      <w:r w:rsidRPr="000A7D72">
        <w:rPr>
          <w:rFonts w:ascii="Times New Roman" w:hAnsi="Times New Roman"/>
          <w:sz w:val="24"/>
          <w:szCs w:val="24"/>
          <w:lang w:val="es-MX"/>
        </w:rPr>
        <w:t>Línea Directa</w:t>
      </w:r>
      <w:r w:rsidR="00A73AE1" w:rsidRPr="000A7D72">
        <w:rPr>
          <w:rFonts w:ascii="Times New Roman" w:hAnsi="Times New Roman"/>
          <w:sz w:val="24"/>
          <w:szCs w:val="24"/>
          <w:lang w:val="es-MX"/>
        </w:rPr>
        <w:t>: 410-901-8126</w:t>
      </w:r>
    </w:p>
    <w:p w14:paraId="429DC9B3" w14:textId="41B2DCCB" w:rsidR="00A73AE1" w:rsidRPr="000A7D72" w:rsidRDefault="000A7D72" w:rsidP="00A73AE1">
      <w:pPr>
        <w:jc w:val="right"/>
        <w:rPr>
          <w:rFonts w:ascii="Times New Roman" w:hAnsi="Times New Roman"/>
          <w:sz w:val="24"/>
          <w:szCs w:val="24"/>
          <w:lang w:val="es-MX"/>
        </w:rPr>
      </w:pPr>
      <w:r w:rsidRPr="000A7D72">
        <w:rPr>
          <w:rFonts w:ascii="Times New Roman" w:hAnsi="Times New Roman"/>
          <w:sz w:val="24"/>
          <w:szCs w:val="24"/>
          <w:lang w:val="es-MX"/>
        </w:rPr>
        <w:t>Correo Electrónico</w:t>
      </w:r>
      <w:r w:rsidR="00A73AE1" w:rsidRPr="000A7D72">
        <w:rPr>
          <w:rFonts w:ascii="Times New Roman" w:hAnsi="Times New Roman"/>
          <w:sz w:val="24"/>
          <w:szCs w:val="24"/>
          <w:lang w:val="es-MX"/>
        </w:rPr>
        <w:t>: angela.mercier@maryland.gov</w:t>
      </w:r>
    </w:p>
    <w:p w14:paraId="3A4FB3E4" w14:textId="77777777" w:rsidR="00A73AE1" w:rsidRPr="000A7D72" w:rsidRDefault="00A73AE1" w:rsidP="00A73AE1">
      <w:pPr>
        <w:rPr>
          <w:rFonts w:ascii="Times New Roman" w:hAnsi="Times New Roman"/>
          <w:sz w:val="24"/>
          <w:szCs w:val="24"/>
          <w:lang w:val="es-MX"/>
        </w:rPr>
      </w:pPr>
    </w:p>
    <w:p w14:paraId="6DA63AC2" w14:textId="444AEE45" w:rsidR="000A7D72" w:rsidRDefault="000A7D72" w:rsidP="000A7D72">
      <w:pPr>
        <w:rPr>
          <w:rFonts w:ascii="Times New Roman" w:hAnsi="Times New Roman"/>
          <w:b/>
          <w:sz w:val="24"/>
          <w:szCs w:val="24"/>
          <w:lang w:val="es-MX"/>
        </w:rPr>
      </w:pPr>
      <w:r>
        <w:rPr>
          <w:rFonts w:ascii="Times New Roman" w:hAnsi="Times New Roman"/>
          <w:b/>
          <w:sz w:val="24"/>
          <w:szCs w:val="24"/>
          <w:lang w:val="es-MX"/>
        </w:rPr>
        <w:t xml:space="preserve">                           </w:t>
      </w:r>
      <w:r w:rsidRPr="007327FC">
        <w:rPr>
          <w:rFonts w:ascii="Times New Roman" w:hAnsi="Times New Roman"/>
          <w:b/>
          <w:sz w:val="24"/>
          <w:szCs w:val="24"/>
          <w:lang w:val="es-MX"/>
        </w:rPr>
        <w:t xml:space="preserve">Departamento de Salud del Condado de Dorchester COVID-19 </w:t>
      </w:r>
    </w:p>
    <w:p w14:paraId="1D291386" w14:textId="7C464697" w:rsidR="000A7D72" w:rsidRPr="007327FC" w:rsidRDefault="000A7D72" w:rsidP="000A7D72">
      <w:pPr>
        <w:rPr>
          <w:rFonts w:ascii="Times New Roman" w:hAnsi="Times New Roman"/>
          <w:sz w:val="24"/>
          <w:szCs w:val="24"/>
          <w:lang w:val="es-MX"/>
        </w:rPr>
      </w:pPr>
      <w:r>
        <w:rPr>
          <w:rFonts w:ascii="Times New Roman" w:hAnsi="Times New Roman"/>
          <w:b/>
          <w:sz w:val="24"/>
          <w:szCs w:val="24"/>
          <w:lang w:val="es-MX"/>
        </w:rPr>
        <w:t xml:space="preserve">                                       </w:t>
      </w:r>
      <w:r w:rsidRPr="007327FC">
        <w:rPr>
          <w:rFonts w:ascii="Times New Roman" w:hAnsi="Times New Roman"/>
          <w:b/>
          <w:sz w:val="24"/>
          <w:szCs w:val="24"/>
          <w:lang w:val="es-MX"/>
        </w:rPr>
        <w:t xml:space="preserve">Actualización </w:t>
      </w:r>
      <w:r>
        <w:rPr>
          <w:rFonts w:ascii="Times New Roman" w:hAnsi="Times New Roman"/>
          <w:b/>
          <w:sz w:val="24"/>
          <w:szCs w:val="24"/>
          <w:lang w:val="es-MX"/>
        </w:rPr>
        <w:t>semanal con la información diaria</w:t>
      </w:r>
    </w:p>
    <w:p w14:paraId="20C7453B" w14:textId="77777777" w:rsidR="00A73AE1" w:rsidRPr="000A7D72" w:rsidRDefault="00A73AE1" w:rsidP="00A73AE1">
      <w:pPr>
        <w:rPr>
          <w:rFonts w:ascii="Times New Roman" w:hAnsi="Times New Roman"/>
          <w:sz w:val="24"/>
          <w:szCs w:val="24"/>
          <w:lang w:val="es-MX"/>
        </w:rPr>
      </w:pPr>
    </w:p>
    <w:p w14:paraId="7400B266" w14:textId="77777777" w:rsidR="000A7D72" w:rsidRDefault="000A7D72" w:rsidP="000A7D72">
      <w:pPr>
        <w:tabs>
          <w:tab w:val="clear" w:pos="-1440"/>
          <w:tab w:val="clear" w:pos="-720"/>
          <w:tab w:val="clear" w:pos="1"/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rPr>
          <w:rFonts w:ascii="Times New Roman" w:hAnsi="Times New Roman"/>
          <w:sz w:val="24"/>
          <w:szCs w:val="24"/>
          <w:lang w:val="es-MX"/>
        </w:rPr>
      </w:pPr>
      <w:r w:rsidRPr="007327FC">
        <w:rPr>
          <w:rFonts w:ascii="Times New Roman" w:hAnsi="Times New Roman"/>
          <w:sz w:val="24"/>
          <w:szCs w:val="24"/>
          <w:lang w:val="es-MX"/>
        </w:rPr>
        <w:t>Cambridge, MD (8 de abril de 2020) - A medida que aumenta el número de casos diagnosticados de COVID-19, el Departamento de Salud del Condado de Dorchester publicará un informe</w:t>
      </w:r>
      <w:r>
        <w:rPr>
          <w:rFonts w:ascii="Times New Roman" w:hAnsi="Times New Roman"/>
          <w:sz w:val="24"/>
          <w:szCs w:val="24"/>
          <w:lang w:val="es-MX"/>
        </w:rPr>
        <w:t xml:space="preserve"> semanal</w:t>
      </w:r>
      <w:r w:rsidRPr="007327FC">
        <w:rPr>
          <w:rFonts w:ascii="Times New Roman" w:hAnsi="Times New Roman"/>
          <w:sz w:val="24"/>
          <w:szCs w:val="24"/>
          <w:lang w:val="es-MX"/>
        </w:rPr>
        <w:t xml:space="preserve"> </w:t>
      </w:r>
      <w:r>
        <w:rPr>
          <w:rFonts w:ascii="Times New Roman" w:hAnsi="Times New Roman"/>
          <w:sz w:val="24"/>
          <w:szCs w:val="24"/>
          <w:lang w:val="es-MX"/>
        </w:rPr>
        <w:t xml:space="preserve">con la información diaria </w:t>
      </w:r>
      <w:r w:rsidRPr="007327FC">
        <w:rPr>
          <w:rFonts w:ascii="Times New Roman" w:hAnsi="Times New Roman"/>
          <w:sz w:val="24"/>
          <w:szCs w:val="24"/>
          <w:lang w:val="es-MX"/>
        </w:rPr>
        <w:t xml:space="preserve">en lugar de anunciar </w:t>
      </w:r>
      <w:r>
        <w:rPr>
          <w:rFonts w:ascii="Times New Roman" w:hAnsi="Times New Roman"/>
          <w:sz w:val="24"/>
          <w:szCs w:val="24"/>
          <w:lang w:val="es-MX"/>
        </w:rPr>
        <w:t xml:space="preserve">a diario </w:t>
      </w:r>
      <w:r w:rsidRPr="007327FC">
        <w:rPr>
          <w:rFonts w:ascii="Times New Roman" w:hAnsi="Times New Roman"/>
          <w:sz w:val="24"/>
          <w:szCs w:val="24"/>
          <w:lang w:val="es-MX"/>
        </w:rPr>
        <w:t>cada caso individual.</w:t>
      </w:r>
      <w:r>
        <w:rPr>
          <w:rFonts w:ascii="Times New Roman" w:hAnsi="Times New Roman"/>
          <w:sz w:val="24"/>
          <w:szCs w:val="24"/>
          <w:lang w:val="es-MX"/>
        </w:rPr>
        <w:t xml:space="preserve"> </w:t>
      </w:r>
    </w:p>
    <w:p w14:paraId="17B79A6A" w14:textId="59C8DE33" w:rsidR="003B5EC7" w:rsidRPr="000A7D72" w:rsidRDefault="000A7D72" w:rsidP="000A7D72">
      <w:pPr>
        <w:tabs>
          <w:tab w:val="clear" w:pos="-1440"/>
          <w:tab w:val="clear" w:pos="-720"/>
          <w:tab w:val="clear" w:pos="1"/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rPr>
          <w:rFonts w:ascii="Times New Roman" w:hAnsi="Times New Roman"/>
          <w:sz w:val="24"/>
          <w:szCs w:val="24"/>
          <w:lang w:val="es-MX"/>
        </w:rPr>
      </w:pPr>
      <w:r>
        <w:rPr>
          <w:rFonts w:ascii="Times New Roman" w:hAnsi="Times New Roman"/>
          <w:sz w:val="24"/>
          <w:szCs w:val="24"/>
          <w:lang w:val="es-MX"/>
        </w:rPr>
        <w:t>Hoy e</w:t>
      </w:r>
      <w:r w:rsidRPr="007327FC">
        <w:rPr>
          <w:rFonts w:ascii="Times New Roman" w:hAnsi="Times New Roman"/>
          <w:sz w:val="24"/>
          <w:szCs w:val="24"/>
          <w:lang w:val="es-MX"/>
        </w:rPr>
        <w:t xml:space="preserve">l Departamento de Salud del Condado de Dorchester está reportando </w:t>
      </w:r>
      <w:r>
        <w:rPr>
          <w:rFonts w:ascii="Times New Roman" w:hAnsi="Times New Roman"/>
          <w:sz w:val="24"/>
          <w:szCs w:val="24"/>
          <w:lang w:val="es-MX"/>
        </w:rPr>
        <w:t xml:space="preserve">un total de </w:t>
      </w:r>
      <w:r w:rsidRPr="007327FC">
        <w:rPr>
          <w:rFonts w:ascii="Times New Roman" w:hAnsi="Times New Roman"/>
          <w:sz w:val="24"/>
          <w:szCs w:val="24"/>
          <w:lang w:val="es-MX"/>
        </w:rPr>
        <w:t xml:space="preserve">ocho casos </w:t>
      </w:r>
      <w:r>
        <w:rPr>
          <w:rFonts w:ascii="Times New Roman" w:hAnsi="Times New Roman"/>
          <w:sz w:val="24"/>
          <w:szCs w:val="24"/>
          <w:lang w:val="es-MX"/>
        </w:rPr>
        <w:t>c</w:t>
      </w:r>
      <w:r w:rsidRPr="007327FC">
        <w:rPr>
          <w:rFonts w:ascii="Times New Roman" w:hAnsi="Times New Roman"/>
          <w:sz w:val="24"/>
          <w:szCs w:val="24"/>
          <w:lang w:val="es-MX"/>
        </w:rPr>
        <w:t>onfirmados en el Condado de Dorchester</w:t>
      </w:r>
      <w:r w:rsidR="00ED15C5" w:rsidRPr="000A7D72">
        <w:rPr>
          <w:rFonts w:ascii="Times New Roman" w:hAnsi="Times New Roman"/>
          <w:sz w:val="24"/>
          <w:szCs w:val="24"/>
          <w:lang w:val="es-MX"/>
        </w:rPr>
        <w:t>.</w:t>
      </w:r>
    </w:p>
    <w:p w14:paraId="79AB8DE6" w14:textId="77777777" w:rsidR="00F46F0A" w:rsidRPr="000A7D72" w:rsidRDefault="00F46F0A" w:rsidP="00BE2635">
      <w:pPr>
        <w:tabs>
          <w:tab w:val="clear" w:pos="-1440"/>
          <w:tab w:val="clear" w:pos="-720"/>
          <w:tab w:val="clear" w:pos="1"/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rPr>
          <w:rFonts w:ascii="Times New Roman" w:hAnsi="Times New Roman"/>
          <w:sz w:val="24"/>
          <w:szCs w:val="24"/>
          <w:lang w:val="es-MX"/>
        </w:rPr>
      </w:pPr>
    </w:p>
    <w:p w14:paraId="09DEE8D2" w14:textId="77777777" w:rsidR="000A7D72" w:rsidRPr="00494B99" w:rsidRDefault="000A7D72" w:rsidP="000A7D72">
      <w:pPr>
        <w:tabs>
          <w:tab w:val="clear" w:pos="-1440"/>
          <w:tab w:val="clear" w:pos="-720"/>
          <w:tab w:val="clear" w:pos="1"/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rPr>
          <w:rFonts w:ascii="Times New Roman" w:hAnsi="Times New Roman"/>
          <w:sz w:val="24"/>
          <w:szCs w:val="24"/>
          <w:u w:val="single"/>
          <w:lang w:val="es-MX"/>
        </w:rPr>
      </w:pPr>
      <w:r w:rsidRPr="00494B99">
        <w:rPr>
          <w:rFonts w:ascii="Times New Roman" w:hAnsi="Times New Roman"/>
          <w:sz w:val="24"/>
          <w:szCs w:val="24"/>
          <w:u w:val="single"/>
          <w:lang w:val="es-MX"/>
        </w:rPr>
        <w:t>Estadísticas de COVID-19 en el condado de Dorchester</w:t>
      </w:r>
    </w:p>
    <w:p w14:paraId="4796744A" w14:textId="77777777" w:rsidR="000A7D72" w:rsidRPr="00494B99" w:rsidRDefault="000A7D72" w:rsidP="000A7D72">
      <w:pPr>
        <w:tabs>
          <w:tab w:val="clear" w:pos="-1440"/>
          <w:tab w:val="clear" w:pos="-720"/>
          <w:tab w:val="clear" w:pos="1"/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rPr>
          <w:rFonts w:ascii="Times New Roman" w:hAnsi="Times New Roman"/>
          <w:sz w:val="24"/>
          <w:szCs w:val="24"/>
          <w:lang w:val="es-MX"/>
        </w:rPr>
      </w:pPr>
      <w:r w:rsidRPr="00494B99">
        <w:rPr>
          <w:rFonts w:ascii="Times New Roman" w:hAnsi="Times New Roman"/>
          <w:sz w:val="24"/>
          <w:szCs w:val="24"/>
          <w:lang w:val="es-MX"/>
        </w:rPr>
        <w:t>Número de casos confirmados: 8</w:t>
      </w:r>
    </w:p>
    <w:p w14:paraId="71F816F8" w14:textId="77777777" w:rsidR="000A7D72" w:rsidRPr="00494B99" w:rsidRDefault="000A7D72" w:rsidP="000A7D72">
      <w:pPr>
        <w:tabs>
          <w:tab w:val="clear" w:pos="-1440"/>
          <w:tab w:val="clear" w:pos="-720"/>
          <w:tab w:val="clear" w:pos="1"/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rPr>
          <w:rFonts w:ascii="Times New Roman" w:hAnsi="Times New Roman"/>
          <w:sz w:val="24"/>
          <w:szCs w:val="24"/>
          <w:lang w:val="es-MX"/>
        </w:rPr>
      </w:pPr>
      <w:r w:rsidRPr="00494B99">
        <w:rPr>
          <w:rFonts w:ascii="Times New Roman" w:hAnsi="Times New Roman"/>
          <w:sz w:val="24"/>
          <w:szCs w:val="24"/>
          <w:lang w:val="es-MX"/>
        </w:rPr>
        <w:t>Número de muertes: 0</w:t>
      </w:r>
    </w:p>
    <w:p w14:paraId="55960B00" w14:textId="77777777" w:rsidR="000A7D72" w:rsidRPr="00494B99" w:rsidRDefault="000A7D72" w:rsidP="000A7D72">
      <w:pPr>
        <w:tabs>
          <w:tab w:val="clear" w:pos="-1440"/>
          <w:tab w:val="clear" w:pos="-720"/>
          <w:tab w:val="clear" w:pos="1"/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rPr>
          <w:rFonts w:ascii="Times New Roman" w:hAnsi="Times New Roman"/>
          <w:sz w:val="24"/>
          <w:szCs w:val="24"/>
          <w:lang w:val="es-MX"/>
        </w:rPr>
      </w:pPr>
      <w:r w:rsidRPr="00494B99">
        <w:rPr>
          <w:rFonts w:ascii="Times New Roman" w:hAnsi="Times New Roman"/>
          <w:sz w:val="24"/>
          <w:szCs w:val="24"/>
          <w:lang w:val="es-MX"/>
        </w:rPr>
        <w:t>Hospitalizaciones: 1</w:t>
      </w:r>
    </w:p>
    <w:p w14:paraId="6404336D" w14:textId="77777777" w:rsidR="00F46F0A" w:rsidRPr="000A7D72" w:rsidRDefault="00F46F0A" w:rsidP="00F46F0A">
      <w:pPr>
        <w:tabs>
          <w:tab w:val="clear" w:pos="-1440"/>
          <w:tab w:val="clear" w:pos="-720"/>
          <w:tab w:val="clear" w:pos="1"/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rPr>
          <w:rFonts w:ascii="Times New Roman" w:hAnsi="Times New Roman"/>
          <w:sz w:val="24"/>
          <w:szCs w:val="24"/>
          <w:lang w:val="es-MX"/>
        </w:rPr>
      </w:pPr>
    </w:p>
    <w:p w14:paraId="1035B8EA" w14:textId="119DDBAF" w:rsidR="00F46F0A" w:rsidRPr="000A7D72" w:rsidRDefault="000A7D72" w:rsidP="00F46F0A">
      <w:pPr>
        <w:tabs>
          <w:tab w:val="clear" w:pos="-1440"/>
          <w:tab w:val="clear" w:pos="-720"/>
          <w:tab w:val="clear" w:pos="1"/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rPr>
          <w:rFonts w:ascii="Times New Roman" w:hAnsi="Times New Roman"/>
          <w:sz w:val="24"/>
          <w:szCs w:val="24"/>
          <w:lang w:val="es-MX"/>
        </w:rPr>
      </w:pPr>
      <w:r w:rsidRPr="00494B99">
        <w:rPr>
          <w:rFonts w:ascii="Times New Roman" w:hAnsi="Times New Roman"/>
          <w:sz w:val="24"/>
          <w:szCs w:val="24"/>
          <w:lang w:val="es-MX"/>
        </w:rPr>
        <w:t>Casos por de edad y género</w:t>
      </w:r>
      <w:r w:rsidR="00F46F0A" w:rsidRPr="000A7D72">
        <w:rPr>
          <w:rFonts w:ascii="Times New Roman" w:hAnsi="Times New Roman"/>
          <w:sz w:val="24"/>
          <w:szCs w:val="24"/>
          <w:lang w:val="es-MX"/>
        </w:rPr>
        <w:t>:</w:t>
      </w:r>
    </w:p>
    <w:p w14:paraId="78039417" w14:textId="77777777" w:rsidR="00F46F0A" w:rsidRDefault="00F46F0A" w:rsidP="00F46F0A">
      <w:pPr>
        <w:tabs>
          <w:tab w:val="clear" w:pos="-1440"/>
          <w:tab w:val="clear" w:pos="-720"/>
          <w:tab w:val="clear" w:pos="1"/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0-9: 0</w:t>
      </w:r>
    </w:p>
    <w:p w14:paraId="3C552134" w14:textId="77777777" w:rsidR="00F46F0A" w:rsidRDefault="00F46F0A" w:rsidP="00F46F0A">
      <w:pPr>
        <w:tabs>
          <w:tab w:val="clear" w:pos="-1440"/>
          <w:tab w:val="clear" w:pos="-720"/>
          <w:tab w:val="clear" w:pos="1"/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10-19: 0</w:t>
      </w:r>
    </w:p>
    <w:p w14:paraId="28E7A2A1" w14:textId="77777777" w:rsidR="00F46F0A" w:rsidRDefault="00F46F0A" w:rsidP="00F46F0A">
      <w:pPr>
        <w:tabs>
          <w:tab w:val="clear" w:pos="-1440"/>
          <w:tab w:val="clear" w:pos="-720"/>
          <w:tab w:val="clear" w:pos="1"/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20-29: 1</w:t>
      </w:r>
    </w:p>
    <w:p w14:paraId="5956D30D" w14:textId="77777777" w:rsidR="00F46F0A" w:rsidRDefault="00F46F0A" w:rsidP="00F46F0A">
      <w:pPr>
        <w:tabs>
          <w:tab w:val="clear" w:pos="-1440"/>
          <w:tab w:val="clear" w:pos="-720"/>
          <w:tab w:val="clear" w:pos="1"/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30-39: 2</w:t>
      </w:r>
    </w:p>
    <w:p w14:paraId="72EB8E62" w14:textId="77777777" w:rsidR="00F46F0A" w:rsidRDefault="00F46F0A" w:rsidP="00F46F0A">
      <w:pPr>
        <w:tabs>
          <w:tab w:val="clear" w:pos="-1440"/>
          <w:tab w:val="clear" w:pos="-720"/>
          <w:tab w:val="clear" w:pos="1"/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40-49: 2</w:t>
      </w:r>
    </w:p>
    <w:p w14:paraId="51C23EAF" w14:textId="77777777" w:rsidR="00F46F0A" w:rsidRDefault="00F46F0A" w:rsidP="00F46F0A">
      <w:pPr>
        <w:tabs>
          <w:tab w:val="clear" w:pos="-1440"/>
          <w:tab w:val="clear" w:pos="-720"/>
          <w:tab w:val="clear" w:pos="1"/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50-59: 1</w:t>
      </w:r>
    </w:p>
    <w:p w14:paraId="23EBADCC" w14:textId="77777777" w:rsidR="00F46F0A" w:rsidRDefault="00F46F0A" w:rsidP="00F46F0A">
      <w:pPr>
        <w:tabs>
          <w:tab w:val="clear" w:pos="-1440"/>
          <w:tab w:val="clear" w:pos="-720"/>
          <w:tab w:val="clear" w:pos="1"/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60-69: 0</w:t>
      </w:r>
    </w:p>
    <w:p w14:paraId="23772601" w14:textId="77777777" w:rsidR="00F46F0A" w:rsidRDefault="00E80110" w:rsidP="00F46F0A">
      <w:pPr>
        <w:tabs>
          <w:tab w:val="clear" w:pos="-1440"/>
          <w:tab w:val="clear" w:pos="-720"/>
          <w:tab w:val="clear" w:pos="1"/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70-79: 2</w:t>
      </w:r>
    </w:p>
    <w:p w14:paraId="2CF9C55D" w14:textId="77777777" w:rsidR="00F46F0A" w:rsidRPr="00F46F0A" w:rsidRDefault="00F46F0A" w:rsidP="00F46F0A">
      <w:pPr>
        <w:tabs>
          <w:tab w:val="clear" w:pos="-1440"/>
          <w:tab w:val="clear" w:pos="-720"/>
          <w:tab w:val="clear" w:pos="1"/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80+: 0</w:t>
      </w:r>
    </w:p>
    <w:p w14:paraId="051541D4" w14:textId="7288661E" w:rsidR="00B50161" w:rsidRPr="00552DDA" w:rsidRDefault="000A7D72" w:rsidP="00F46F0A">
      <w:pPr>
        <w:tabs>
          <w:tab w:val="clear" w:pos="-1440"/>
          <w:tab w:val="clear" w:pos="-720"/>
          <w:tab w:val="clear" w:pos="1"/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rPr>
          <w:rFonts w:ascii="Times New Roman" w:hAnsi="Times New Roman"/>
          <w:sz w:val="24"/>
          <w:szCs w:val="24"/>
          <w:lang w:val="es-MX"/>
        </w:rPr>
      </w:pPr>
      <w:r w:rsidRPr="00552DDA">
        <w:rPr>
          <w:rFonts w:ascii="Times New Roman" w:hAnsi="Times New Roman"/>
          <w:sz w:val="24"/>
          <w:szCs w:val="24"/>
          <w:lang w:val="es-MX"/>
        </w:rPr>
        <w:t>Mujeres</w:t>
      </w:r>
      <w:r w:rsidR="00E80110" w:rsidRPr="00552DDA">
        <w:rPr>
          <w:rFonts w:ascii="Times New Roman" w:hAnsi="Times New Roman"/>
          <w:sz w:val="24"/>
          <w:szCs w:val="24"/>
          <w:lang w:val="es-MX"/>
        </w:rPr>
        <w:t>: 5</w:t>
      </w:r>
    </w:p>
    <w:p w14:paraId="1B8B089B" w14:textId="2F0F8644" w:rsidR="00B50161" w:rsidRPr="00552DDA" w:rsidRDefault="000A7D72" w:rsidP="00F46F0A">
      <w:pPr>
        <w:tabs>
          <w:tab w:val="clear" w:pos="-1440"/>
          <w:tab w:val="clear" w:pos="-720"/>
          <w:tab w:val="clear" w:pos="1"/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rPr>
          <w:rFonts w:ascii="Times New Roman" w:hAnsi="Times New Roman"/>
          <w:sz w:val="24"/>
          <w:szCs w:val="24"/>
          <w:lang w:val="es-MX"/>
        </w:rPr>
      </w:pPr>
      <w:r w:rsidRPr="00552DDA">
        <w:rPr>
          <w:rFonts w:ascii="Times New Roman" w:hAnsi="Times New Roman"/>
          <w:sz w:val="24"/>
          <w:szCs w:val="24"/>
          <w:lang w:val="es-MX"/>
        </w:rPr>
        <w:t>Hombres</w:t>
      </w:r>
      <w:r w:rsidR="00B50161" w:rsidRPr="00552DDA">
        <w:rPr>
          <w:rFonts w:ascii="Times New Roman" w:hAnsi="Times New Roman"/>
          <w:sz w:val="24"/>
          <w:szCs w:val="24"/>
          <w:lang w:val="es-MX"/>
        </w:rPr>
        <w:t>: 3</w:t>
      </w:r>
    </w:p>
    <w:p w14:paraId="3FD5EAB1" w14:textId="77777777" w:rsidR="00B50161" w:rsidRPr="00552DDA" w:rsidRDefault="00B50161" w:rsidP="00BE2635">
      <w:pPr>
        <w:tabs>
          <w:tab w:val="clear" w:pos="-1440"/>
          <w:tab w:val="clear" w:pos="-720"/>
          <w:tab w:val="clear" w:pos="1"/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rPr>
          <w:rFonts w:ascii="Times New Roman" w:hAnsi="Times New Roman"/>
          <w:sz w:val="24"/>
          <w:szCs w:val="24"/>
          <w:lang w:val="es-MX"/>
        </w:rPr>
      </w:pPr>
    </w:p>
    <w:p w14:paraId="7043342F" w14:textId="1010105B" w:rsidR="00FB1F9A" w:rsidRDefault="00552DDA" w:rsidP="00FB1F9A">
      <w:pPr>
        <w:tabs>
          <w:tab w:val="clear" w:pos="-1440"/>
          <w:tab w:val="clear" w:pos="-720"/>
          <w:tab w:val="clear" w:pos="1"/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rPr>
          <w:rFonts w:ascii="Times New Roman" w:hAnsi="Times New Roman"/>
          <w:sz w:val="24"/>
          <w:szCs w:val="24"/>
          <w:lang w:val="es-MX"/>
        </w:rPr>
      </w:pPr>
      <w:r w:rsidRPr="00552DDA">
        <w:rPr>
          <w:rFonts w:ascii="Times New Roman" w:hAnsi="Times New Roman"/>
          <w:sz w:val="24"/>
          <w:szCs w:val="24"/>
          <w:lang w:val="es-MX"/>
        </w:rPr>
        <w:t xml:space="preserve">"Hasta la fecha, cero de nuestros casos positivos se han relacionado con viajes al extranjero, y la mayoría de los casos no han requerido hospitalización", dice </w:t>
      </w:r>
      <w:r>
        <w:rPr>
          <w:rFonts w:ascii="Times New Roman" w:hAnsi="Times New Roman"/>
          <w:sz w:val="24"/>
          <w:szCs w:val="24"/>
          <w:lang w:val="es-MX"/>
        </w:rPr>
        <w:t>la</w:t>
      </w:r>
      <w:r w:rsidRPr="00552DDA">
        <w:rPr>
          <w:rFonts w:ascii="Times New Roman" w:hAnsi="Times New Roman"/>
          <w:sz w:val="24"/>
          <w:szCs w:val="24"/>
          <w:lang w:val="es-MX"/>
        </w:rPr>
        <w:t xml:space="preserve"> subdirector</w:t>
      </w:r>
      <w:r>
        <w:rPr>
          <w:rFonts w:ascii="Times New Roman" w:hAnsi="Times New Roman"/>
          <w:sz w:val="24"/>
          <w:szCs w:val="24"/>
          <w:lang w:val="es-MX"/>
        </w:rPr>
        <w:t>a</w:t>
      </w:r>
      <w:r w:rsidRPr="00552DDA">
        <w:rPr>
          <w:rFonts w:ascii="Times New Roman" w:hAnsi="Times New Roman"/>
          <w:sz w:val="24"/>
          <w:szCs w:val="24"/>
          <w:lang w:val="es-MX"/>
        </w:rPr>
        <w:t xml:space="preserve"> de salud, Dr. Casey Scott.</w:t>
      </w:r>
      <w:r w:rsidR="00FB1F9A" w:rsidRPr="00552DDA">
        <w:rPr>
          <w:rFonts w:ascii="Times New Roman" w:hAnsi="Times New Roman"/>
          <w:sz w:val="24"/>
          <w:szCs w:val="24"/>
          <w:lang w:val="es-MX"/>
        </w:rPr>
        <w:t xml:space="preserve"> </w:t>
      </w:r>
      <w:r w:rsidRPr="00552DDA">
        <w:rPr>
          <w:rFonts w:ascii="Times New Roman" w:hAnsi="Times New Roman"/>
          <w:sz w:val="24"/>
          <w:szCs w:val="24"/>
          <w:lang w:val="es-MX"/>
        </w:rPr>
        <w:t>"Estamos viendo una transmisión comunitaria de este virus, y es por eso que es crucial que todos los residentes reconozcan el riesgo que enfrentamos si no seguimos las recomendaciones de distanciamiento social"</w:t>
      </w:r>
      <w:r>
        <w:rPr>
          <w:rFonts w:ascii="Times New Roman" w:hAnsi="Times New Roman"/>
          <w:sz w:val="24"/>
          <w:szCs w:val="24"/>
          <w:lang w:val="es-MX"/>
        </w:rPr>
        <w:t>.</w:t>
      </w:r>
    </w:p>
    <w:p w14:paraId="5350251C" w14:textId="77777777" w:rsidR="00552DDA" w:rsidRPr="00552DDA" w:rsidRDefault="00552DDA" w:rsidP="00FB1F9A">
      <w:pPr>
        <w:tabs>
          <w:tab w:val="clear" w:pos="-1440"/>
          <w:tab w:val="clear" w:pos="-720"/>
          <w:tab w:val="clear" w:pos="1"/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rPr>
          <w:rFonts w:ascii="Times New Roman" w:hAnsi="Times New Roman"/>
          <w:sz w:val="24"/>
          <w:szCs w:val="24"/>
          <w:lang w:val="es-MX"/>
        </w:rPr>
      </w:pPr>
    </w:p>
    <w:p w14:paraId="75D66ED1" w14:textId="44AC9566" w:rsidR="00FB1F9A" w:rsidRPr="000A7D72" w:rsidRDefault="000A7D72" w:rsidP="00FB1F9A">
      <w:pPr>
        <w:tabs>
          <w:tab w:val="clear" w:pos="-1440"/>
          <w:tab w:val="clear" w:pos="-720"/>
          <w:tab w:val="clear" w:pos="1"/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rPr>
          <w:rFonts w:ascii="Times New Roman" w:hAnsi="Times New Roman"/>
          <w:sz w:val="24"/>
          <w:szCs w:val="24"/>
          <w:lang w:val="es-MX"/>
        </w:rPr>
      </w:pPr>
      <w:r w:rsidRPr="00494B99">
        <w:rPr>
          <w:rFonts w:ascii="Times New Roman" w:hAnsi="Times New Roman"/>
          <w:sz w:val="24"/>
          <w:szCs w:val="24"/>
          <w:lang w:val="es-MX"/>
        </w:rPr>
        <w:t xml:space="preserve">El Departamento de Salud continúa investigando casos con la ayuda del Departamento de Salud de Maryland. Cuando se les notifica sobre casos positivos, las enfermeras de enfermedades transmisibles identifican </w:t>
      </w:r>
      <w:r>
        <w:rPr>
          <w:rFonts w:ascii="Times New Roman" w:hAnsi="Times New Roman"/>
          <w:sz w:val="24"/>
          <w:szCs w:val="24"/>
          <w:lang w:val="es-MX"/>
        </w:rPr>
        <w:t xml:space="preserve">a los </w:t>
      </w:r>
      <w:r w:rsidRPr="00494B99">
        <w:rPr>
          <w:rFonts w:ascii="Times New Roman" w:hAnsi="Times New Roman"/>
          <w:sz w:val="24"/>
          <w:szCs w:val="24"/>
          <w:lang w:val="es-MX"/>
        </w:rPr>
        <w:t xml:space="preserve">contactos y les </w:t>
      </w:r>
      <w:r>
        <w:rPr>
          <w:rFonts w:ascii="Times New Roman" w:hAnsi="Times New Roman"/>
          <w:sz w:val="24"/>
          <w:szCs w:val="24"/>
          <w:lang w:val="es-MX"/>
        </w:rPr>
        <w:t>aconsejan sobre</w:t>
      </w:r>
      <w:r w:rsidRPr="00494B99">
        <w:rPr>
          <w:rFonts w:ascii="Times New Roman" w:hAnsi="Times New Roman"/>
          <w:sz w:val="24"/>
          <w:szCs w:val="24"/>
          <w:lang w:val="es-MX"/>
        </w:rPr>
        <w:t xml:space="preserve"> las acciones necesarias que deben </w:t>
      </w:r>
      <w:r w:rsidRPr="00494B99">
        <w:rPr>
          <w:rFonts w:ascii="Times New Roman" w:hAnsi="Times New Roman"/>
          <w:sz w:val="24"/>
          <w:szCs w:val="24"/>
          <w:lang w:val="es-MX"/>
        </w:rPr>
        <w:lastRenderedPageBreak/>
        <w:t xml:space="preserve">tomar. </w:t>
      </w:r>
      <w:r w:rsidRPr="00C92C21">
        <w:rPr>
          <w:rFonts w:ascii="Times New Roman" w:hAnsi="Times New Roman"/>
          <w:sz w:val="24"/>
          <w:szCs w:val="24"/>
          <w:lang w:val="es-MX"/>
        </w:rPr>
        <w:t>El Departamento de Salud compartirá información si se identifica algún riesgo específico para el público en general</w:t>
      </w:r>
      <w:r w:rsidR="00552DDA">
        <w:rPr>
          <w:rFonts w:ascii="Times New Roman" w:hAnsi="Times New Roman"/>
          <w:sz w:val="24"/>
          <w:szCs w:val="24"/>
          <w:lang w:val="es-MX"/>
        </w:rPr>
        <w:t>.</w:t>
      </w:r>
    </w:p>
    <w:p w14:paraId="27B97CDD" w14:textId="77777777" w:rsidR="000A7D72" w:rsidRPr="00552DDA" w:rsidRDefault="000A7D72" w:rsidP="00FB1F9A">
      <w:pPr>
        <w:tabs>
          <w:tab w:val="clear" w:pos="-1440"/>
          <w:tab w:val="clear" w:pos="-720"/>
          <w:tab w:val="clear" w:pos="1"/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rPr>
          <w:rFonts w:ascii="Times New Roman" w:hAnsi="Times New Roman"/>
          <w:sz w:val="24"/>
          <w:szCs w:val="24"/>
          <w:lang w:val="es-MX"/>
        </w:rPr>
      </w:pPr>
    </w:p>
    <w:p w14:paraId="7A5B4361" w14:textId="37C7D75A" w:rsidR="00B50161" w:rsidRPr="000A7D72" w:rsidRDefault="000A7D72" w:rsidP="00BE2635">
      <w:pPr>
        <w:tabs>
          <w:tab w:val="clear" w:pos="-1440"/>
          <w:tab w:val="clear" w:pos="-720"/>
          <w:tab w:val="clear" w:pos="1"/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rPr>
          <w:rFonts w:ascii="Times New Roman" w:hAnsi="Times New Roman"/>
          <w:sz w:val="24"/>
          <w:szCs w:val="24"/>
          <w:lang w:val="es-MX"/>
        </w:rPr>
      </w:pPr>
      <w:r w:rsidRPr="00494B99">
        <w:rPr>
          <w:rFonts w:ascii="Times New Roman" w:hAnsi="Times New Roman"/>
          <w:sz w:val="24"/>
          <w:szCs w:val="24"/>
          <w:lang w:val="es-MX"/>
        </w:rPr>
        <w:t>Se les recuerda a los residentes que se queden en casa, practiquen el distanciamiento social, se laven las manos y desinfecten las superficies frecuentemente tocadas</w:t>
      </w:r>
      <w:r>
        <w:rPr>
          <w:rFonts w:ascii="Times New Roman" w:hAnsi="Times New Roman"/>
          <w:sz w:val="24"/>
          <w:szCs w:val="24"/>
          <w:lang w:val="es-MX"/>
        </w:rPr>
        <w:t xml:space="preserve"> o usadas</w:t>
      </w:r>
      <w:r w:rsidRPr="00494B99">
        <w:rPr>
          <w:rFonts w:ascii="Times New Roman" w:hAnsi="Times New Roman"/>
          <w:sz w:val="24"/>
          <w:szCs w:val="24"/>
          <w:lang w:val="es-MX"/>
        </w:rPr>
        <w:t>.</w:t>
      </w:r>
    </w:p>
    <w:p w14:paraId="1A34ECBB" w14:textId="77777777" w:rsidR="00F46F0A" w:rsidRDefault="00F46F0A" w:rsidP="00BE2635">
      <w:pPr>
        <w:tabs>
          <w:tab w:val="clear" w:pos="-1440"/>
          <w:tab w:val="clear" w:pos="-720"/>
          <w:tab w:val="clear" w:pos="1"/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rPr>
          <w:rFonts w:ascii="Times New Roman" w:hAnsi="Times New Roman"/>
          <w:sz w:val="24"/>
          <w:szCs w:val="24"/>
        </w:rPr>
      </w:pPr>
    </w:p>
    <w:p w14:paraId="7B6A8B96" w14:textId="609D99F8" w:rsidR="00F46F0A" w:rsidRPr="00552DDA" w:rsidRDefault="00552DDA" w:rsidP="00F46F0A">
      <w:pPr>
        <w:rPr>
          <w:rFonts w:ascii="Times New Roman" w:eastAsiaTheme="minorHAnsi" w:hAnsi="Times New Roman" w:cstheme="minorBidi"/>
          <w:sz w:val="24"/>
          <w:szCs w:val="24"/>
          <w:lang w:val="es-MX"/>
        </w:rPr>
      </w:pPr>
      <w:r w:rsidRPr="00494B99">
        <w:rPr>
          <w:rFonts w:ascii="Times New Roman" w:eastAsiaTheme="minorHAnsi" w:hAnsi="Times New Roman" w:cstheme="minorBidi"/>
          <w:sz w:val="24"/>
          <w:szCs w:val="24"/>
          <w:lang w:val="es-MX"/>
        </w:rPr>
        <w:t>Las personas que hayan estado en contacto con alguien que haya resultado positivo o que experimente</w:t>
      </w:r>
      <w:r>
        <w:rPr>
          <w:rFonts w:ascii="Times New Roman" w:eastAsiaTheme="minorHAnsi" w:hAnsi="Times New Roman" w:cstheme="minorBidi"/>
          <w:sz w:val="24"/>
          <w:szCs w:val="24"/>
          <w:lang w:val="es-MX"/>
        </w:rPr>
        <w:t>n</w:t>
      </w:r>
      <w:r w:rsidRPr="00494B99">
        <w:rPr>
          <w:rFonts w:ascii="Times New Roman" w:eastAsiaTheme="minorHAnsi" w:hAnsi="Times New Roman" w:cstheme="minorBidi"/>
          <w:sz w:val="24"/>
          <w:szCs w:val="24"/>
          <w:lang w:val="es-MX"/>
        </w:rPr>
        <w:t xml:space="preserve"> síntomas similares a la gripe, como fiebre, tos y</w:t>
      </w:r>
      <w:r>
        <w:rPr>
          <w:rFonts w:ascii="Times New Roman" w:eastAsiaTheme="minorHAnsi" w:hAnsi="Times New Roman" w:cstheme="minorBidi"/>
          <w:sz w:val="24"/>
          <w:szCs w:val="24"/>
          <w:lang w:val="es-MX"/>
        </w:rPr>
        <w:t xml:space="preserve"> dificultad para respirar</w:t>
      </w:r>
      <w:r w:rsidRPr="00494B99">
        <w:rPr>
          <w:rFonts w:ascii="Times New Roman" w:eastAsiaTheme="minorHAnsi" w:hAnsi="Times New Roman" w:cstheme="minorBidi"/>
          <w:sz w:val="24"/>
          <w:szCs w:val="24"/>
          <w:lang w:val="es-MX"/>
        </w:rPr>
        <w:t xml:space="preserve">, deben llamar a su proveedor de atención médica para obtener orientación. </w:t>
      </w:r>
      <w:r w:rsidRPr="0030363F">
        <w:rPr>
          <w:rFonts w:ascii="Times New Roman" w:eastAsiaTheme="minorHAnsi" w:hAnsi="Times New Roman" w:cstheme="minorBidi"/>
          <w:sz w:val="24"/>
          <w:szCs w:val="24"/>
          <w:lang w:val="es-MX"/>
        </w:rPr>
        <w:t>No todos necesitan hacerse la prueba de COVID-19</w:t>
      </w:r>
      <w:r w:rsidR="00F46F0A" w:rsidRPr="00552DDA">
        <w:rPr>
          <w:rFonts w:ascii="Times New Roman" w:eastAsiaTheme="minorHAnsi" w:hAnsi="Times New Roman" w:cstheme="minorBidi"/>
          <w:sz w:val="24"/>
          <w:szCs w:val="24"/>
          <w:lang w:val="es-MX"/>
        </w:rPr>
        <w:t>.</w:t>
      </w:r>
    </w:p>
    <w:p w14:paraId="4179E889" w14:textId="77777777" w:rsidR="007A068C" w:rsidRPr="00552DDA" w:rsidRDefault="007A068C" w:rsidP="007A068C">
      <w:pPr>
        <w:tabs>
          <w:tab w:val="clear" w:pos="-1440"/>
          <w:tab w:val="clear" w:pos="-720"/>
          <w:tab w:val="clear" w:pos="1"/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rPr>
          <w:rFonts w:ascii="Times New Roman" w:hAnsi="Times New Roman"/>
          <w:sz w:val="24"/>
          <w:szCs w:val="24"/>
          <w:lang w:val="es-MX"/>
        </w:rPr>
      </w:pPr>
    </w:p>
    <w:p w14:paraId="7CDAB119" w14:textId="4A8D4419" w:rsidR="00831257" w:rsidRPr="00552DDA" w:rsidRDefault="00552DDA" w:rsidP="00552DDA">
      <w:pPr>
        <w:rPr>
          <w:rFonts w:ascii="Times New Roman" w:hAnsi="Times New Roman"/>
          <w:sz w:val="24"/>
          <w:szCs w:val="24"/>
          <w:lang w:val="es-MX"/>
        </w:rPr>
      </w:pPr>
      <w:r w:rsidRPr="0030363F">
        <w:rPr>
          <w:rFonts w:ascii="Times New Roman" w:hAnsi="Times New Roman"/>
          <w:sz w:val="24"/>
          <w:szCs w:val="24"/>
          <w:lang w:val="es-MX"/>
        </w:rPr>
        <w:t>Las personas que d</w:t>
      </w:r>
      <w:r>
        <w:rPr>
          <w:rFonts w:ascii="Times New Roman" w:hAnsi="Times New Roman"/>
          <w:sz w:val="24"/>
          <w:szCs w:val="24"/>
          <w:lang w:val="es-MX"/>
        </w:rPr>
        <w:t>ieron</w:t>
      </w:r>
      <w:r w:rsidRPr="0030363F">
        <w:rPr>
          <w:rFonts w:ascii="Times New Roman" w:hAnsi="Times New Roman"/>
          <w:sz w:val="24"/>
          <w:szCs w:val="24"/>
          <w:lang w:val="es-MX"/>
        </w:rPr>
        <w:t xml:space="preserve"> positivo para COVID-19 p</w:t>
      </w:r>
      <w:r>
        <w:rPr>
          <w:rFonts w:ascii="Times New Roman" w:hAnsi="Times New Roman"/>
          <w:sz w:val="24"/>
          <w:szCs w:val="24"/>
          <w:lang w:val="es-MX"/>
        </w:rPr>
        <w:t>odrán</w:t>
      </w:r>
      <w:r w:rsidRPr="0030363F">
        <w:rPr>
          <w:rFonts w:ascii="Times New Roman" w:hAnsi="Times New Roman"/>
          <w:sz w:val="24"/>
          <w:szCs w:val="24"/>
          <w:lang w:val="es-MX"/>
        </w:rPr>
        <w:t xml:space="preserve"> detener el aislamiento una vez que han estado sin fiebre durante 72 horas, ha pasado una semana desde el inicio de sus síntomas y han visto una mejora en esos síntomas.</w:t>
      </w:r>
    </w:p>
    <w:p w14:paraId="6CC90A69" w14:textId="77777777" w:rsidR="00B8588F" w:rsidRDefault="00B8588F" w:rsidP="00BE2635">
      <w:pPr>
        <w:rPr>
          <w:rFonts w:ascii="Times New Roman" w:eastAsiaTheme="minorHAnsi" w:hAnsi="Times New Roman" w:cstheme="minorBidi"/>
          <w:sz w:val="24"/>
          <w:szCs w:val="24"/>
        </w:rPr>
      </w:pPr>
    </w:p>
    <w:p w14:paraId="419756EE" w14:textId="658B87F5" w:rsidR="00552DDA" w:rsidRDefault="00552DDA" w:rsidP="00552DDA">
      <w:pPr>
        <w:tabs>
          <w:tab w:val="clear" w:pos="-1440"/>
          <w:tab w:val="clear" w:pos="-720"/>
          <w:tab w:val="clear" w:pos="1"/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rPr>
          <w:rFonts w:ascii="Times New Roman" w:eastAsiaTheme="minorHAnsi" w:hAnsi="Times New Roman" w:cstheme="minorBidi"/>
          <w:sz w:val="24"/>
          <w:szCs w:val="24"/>
          <w:lang w:val="es-MX"/>
        </w:rPr>
      </w:pPr>
      <w:r w:rsidRPr="0030363F">
        <w:rPr>
          <w:rFonts w:ascii="Times New Roman" w:eastAsiaTheme="minorHAnsi" w:hAnsi="Times New Roman" w:cstheme="minorBidi"/>
          <w:sz w:val="24"/>
          <w:szCs w:val="24"/>
          <w:lang w:val="es-MX"/>
        </w:rPr>
        <w:t>Visite coronavirus.maryland.gov para obtener información y recursos sobre COVID-19 en Maryland y siga la página de Facebook de</w:t>
      </w:r>
      <w:r>
        <w:rPr>
          <w:rFonts w:ascii="Times New Roman" w:eastAsiaTheme="minorHAnsi" w:hAnsi="Times New Roman" w:cstheme="minorBidi"/>
          <w:sz w:val="24"/>
          <w:szCs w:val="24"/>
          <w:lang w:val="es-MX"/>
        </w:rPr>
        <w:t xml:space="preserve">l </w:t>
      </w:r>
      <w:r w:rsidR="00E46863">
        <w:rPr>
          <w:rFonts w:ascii="Times New Roman" w:eastAsiaTheme="minorHAnsi" w:hAnsi="Times New Roman" w:cstheme="minorBidi"/>
          <w:sz w:val="24"/>
          <w:szCs w:val="24"/>
          <w:lang w:val="es-MX"/>
        </w:rPr>
        <w:t xml:space="preserve">Departamento de Salud del Condado de Dorchester y </w:t>
      </w:r>
      <w:r>
        <w:rPr>
          <w:rFonts w:ascii="Times New Roman" w:eastAsiaTheme="minorHAnsi" w:hAnsi="Times New Roman" w:cstheme="minorBidi"/>
          <w:sz w:val="24"/>
          <w:szCs w:val="24"/>
          <w:lang w:val="es-MX"/>
        </w:rPr>
        <w:t>Centro de Operaciones de</w:t>
      </w:r>
      <w:r w:rsidRPr="0030363F">
        <w:rPr>
          <w:rFonts w:ascii="Times New Roman" w:eastAsiaTheme="minorHAnsi" w:hAnsi="Times New Roman" w:cstheme="minorBidi"/>
          <w:sz w:val="24"/>
          <w:szCs w:val="24"/>
          <w:lang w:val="es-MX"/>
        </w:rPr>
        <w:t xml:space="preserve"> </w:t>
      </w:r>
      <w:r>
        <w:rPr>
          <w:rFonts w:ascii="Times New Roman" w:eastAsiaTheme="minorHAnsi" w:hAnsi="Times New Roman" w:cstheme="minorBidi"/>
          <w:sz w:val="24"/>
          <w:szCs w:val="24"/>
          <w:lang w:val="es-MX"/>
        </w:rPr>
        <w:t>E</w:t>
      </w:r>
      <w:r w:rsidRPr="0030363F">
        <w:rPr>
          <w:rFonts w:ascii="Times New Roman" w:eastAsiaTheme="minorHAnsi" w:hAnsi="Times New Roman" w:cstheme="minorBidi"/>
          <w:sz w:val="24"/>
          <w:szCs w:val="24"/>
          <w:lang w:val="es-MX"/>
        </w:rPr>
        <w:t>mergencia</w:t>
      </w:r>
      <w:r w:rsidR="00E46863">
        <w:rPr>
          <w:rFonts w:ascii="Times New Roman" w:eastAsiaTheme="minorHAnsi" w:hAnsi="Times New Roman" w:cstheme="minorBidi"/>
          <w:sz w:val="24"/>
          <w:szCs w:val="24"/>
          <w:lang w:val="es-MX"/>
        </w:rPr>
        <w:t xml:space="preserve"> en</w:t>
      </w:r>
      <w:r w:rsidRPr="0030363F">
        <w:rPr>
          <w:rFonts w:ascii="Times New Roman" w:eastAsiaTheme="minorHAnsi" w:hAnsi="Times New Roman" w:cstheme="minorBidi"/>
          <w:sz w:val="24"/>
          <w:szCs w:val="24"/>
          <w:lang w:val="es-MX"/>
        </w:rPr>
        <w:t xml:space="preserve">  www.facebook.com/dorchesterhealthemergencypreparedness para actualizaciones locales.</w:t>
      </w:r>
    </w:p>
    <w:p w14:paraId="77A14192" w14:textId="15AF1842" w:rsidR="00F46F0A" w:rsidRPr="00552DDA" w:rsidRDefault="00552DDA" w:rsidP="00BE2635">
      <w:pPr>
        <w:tabs>
          <w:tab w:val="clear" w:pos="-1440"/>
          <w:tab w:val="clear" w:pos="-720"/>
          <w:tab w:val="clear" w:pos="1"/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rPr>
          <w:rFonts w:ascii="Times New Roman" w:eastAsiaTheme="minorHAnsi" w:hAnsi="Times New Roman" w:cstheme="minorBidi"/>
          <w:sz w:val="24"/>
          <w:szCs w:val="24"/>
          <w:lang w:val="es-MX"/>
        </w:rPr>
      </w:pPr>
      <w:r w:rsidRPr="00552DDA">
        <w:rPr>
          <w:rFonts w:ascii="Times New Roman" w:eastAsiaTheme="minorHAnsi" w:hAnsi="Times New Roman" w:cstheme="minorBidi"/>
          <w:sz w:val="24"/>
          <w:szCs w:val="24"/>
          <w:lang w:val="es-MX"/>
        </w:rPr>
        <w:t>Tenga en cuenta que la información local es la más actualizada, ya que hay demoras en el mapa de conteo de casos del Departamento de Salud de Maryland</w:t>
      </w:r>
      <w:r w:rsidR="00F46F0A" w:rsidRPr="00552DDA">
        <w:rPr>
          <w:rFonts w:ascii="Times New Roman" w:eastAsiaTheme="minorHAnsi" w:hAnsi="Times New Roman" w:cstheme="minorBidi"/>
          <w:sz w:val="24"/>
          <w:szCs w:val="24"/>
          <w:lang w:val="es-MX"/>
        </w:rPr>
        <w:t>.</w:t>
      </w:r>
    </w:p>
    <w:p w14:paraId="005D7FBF" w14:textId="77777777" w:rsidR="00F46F0A" w:rsidRPr="00552DDA" w:rsidRDefault="00F46F0A" w:rsidP="00BE2635">
      <w:pPr>
        <w:tabs>
          <w:tab w:val="clear" w:pos="-1440"/>
          <w:tab w:val="clear" w:pos="-720"/>
          <w:tab w:val="clear" w:pos="1"/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rPr>
          <w:rFonts w:ascii="Times New Roman" w:eastAsiaTheme="minorHAnsi" w:hAnsi="Times New Roman" w:cstheme="minorBidi"/>
          <w:sz w:val="24"/>
          <w:szCs w:val="24"/>
          <w:lang w:val="es-MX"/>
        </w:rPr>
      </w:pPr>
    </w:p>
    <w:p w14:paraId="1DFA5FB0" w14:textId="75F90402" w:rsidR="00A73AE1" w:rsidRPr="00552DDA" w:rsidRDefault="00552DDA" w:rsidP="00BE2635">
      <w:pPr>
        <w:tabs>
          <w:tab w:val="clear" w:pos="-1440"/>
          <w:tab w:val="clear" w:pos="-720"/>
          <w:tab w:val="clear" w:pos="1"/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rPr>
          <w:rFonts w:ascii="Helvetica" w:hAnsi="Helvetica"/>
          <w:sz w:val="21"/>
          <w:szCs w:val="21"/>
          <w:lang w:val="es-MX"/>
        </w:rPr>
      </w:pPr>
      <w:r w:rsidRPr="0030363F">
        <w:rPr>
          <w:rFonts w:ascii="Times New Roman" w:eastAsiaTheme="minorHAnsi" w:hAnsi="Times New Roman" w:cstheme="minorBidi"/>
          <w:sz w:val="24"/>
          <w:szCs w:val="24"/>
          <w:lang w:val="es-MX"/>
        </w:rPr>
        <w:t xml:space="preserve">Los residentes del Condado de Dorchester con preguntas o </w:t>
      </w:r>
      <w:r>
        <w:rPr>
          <w:rFonts w:ascii="Times New Roman" w:eastAsiaTheme="minorHAnsi" w:hAnsi="Times New Roman" w:cstheme="minorBidi"/>
          <w:sz w:val="24"/>
          <w:szCs w:val="24"/>
          <w:lang w:val="es-MX"/>
        </w:rPr>
        <w:t>dudas</w:t>
      </w:r>
      <w:r w:rsidRPr="0030363F">
        <w:rPr>
          <w:rFonts w:ascii="Times New Roman" w:eastAsiaTheme="minorHAnsi" w:hAnsi="Times New Roman" w:cstheme="minorBidi"/>
          <w:sz w:val="24"/>
          <w:szCs w:val="24"/>
          <w:lang w:val="es-MX"/>
        </w:rPr>
        <w:t xml:space="preserve"> generales sobre COVID-19 pueden llamar al Departamento de Salud del Condado de Dorchester al 410-228-3223 de lunes a viernes, de 8 am a 4:30 pm o 2-1-1 después del horario de </w:t>
      </w:r>
      <w:r>
        <w:rPr>
          <w:rFonts w:ascii="Times New Roman" w:eastAsiaTheme="minorHAnsi" w:hAnsi="Times New Roman" w:cstheme="minorBidi"/>
          <w:sz w:val="24"/>
          <w:szCs w:val="24"/>
          <w:lang w:val="es-MX"/>
        </w:rPr>
        <w:t>servicio</w:t>
      </w:r>
      <w:r w:rsidRPr="0030363F">
        <w:rPr>
          <w:rFonts w:ascii="Times New Roman" w:eastAsiaTheme="minorHAnsi" w:hAnsi="Times New Roman" w:cstheme="minorBidi"/>
          <w:sz w:val="24"/>
          <w:szCs w:val="24"/>
          <w:lang w:val="es-MX"/>
        </w:rPr>
        <w:t xml:space="preserve">. Las personas que </w:t>
      </w:r>
      <w:r>
        <w:rPr>
          <w:rFonts w:ascii="Times New Roman" w:eastAsiaTheme="minorHAnsi" w:hAnsi="Times New Roman" w:cstheme="minorBidi"/>
          <w:sz w:val="24"/>
          <w:szCs w:val="24"/>
          <w:lang w:val="es-MX"/>
        </w:rPr>
        <w:t>contestan las llamadas</w:t>
      </w:r>
      <w:r w:rsidRPr="0030363F">
        <w:rPr>
          <w:rFonts w:ascii="Times New Roman" w:eastAsiaTheme="minorHAnsi" w:hAnsi="Times New Roman" w:cstheme="minorBidi"/>
          <w:sz w:val="24"/>
          <w:szCs w:val="24"/>
          <w:lang w:val="es-MX"/>
        </w:rPr>
        <w:t xml:space="preserve"> no pueden compartir ningún detalle adicional sobre los casos, pero pueden ayudar a responder las preguntas de los residentes</w:t>
      </w:r>
      <w:r w:rsidR="00E42F4A" w:rsidRPr="00552DDA">
        <w:rPr>
          <w:rFonts w:ascii="Times New Roman" w:eastAsiaTheme="minorHAnsi" w:hAnsi="Times New Roman" w:cstheme="minorBidi"/>
          <w:sz w:val="24"/>
          <w:szCs w:val="24"/>
          <w:lang w:val="es-MX"/>
        </w:rPr>
        <w:t>.</w:t>
      </w:r>
      <w:r w:rsidR="00E42F4A" w:rsidRPr="00552DDA">
        <w:rPr>
          <w:rFonts w:ascii="Helvetica" w:hAnsi="Helvetica"/>
          <w:sz w:val="21"/>
          <w:szCs w:val="21"/>
          <w:lang w:val="es-MX"/>
        </w:rPr>
        <w:t xml:space="preserve"> </w:t>
      </w:r>
    </w:p>
    <w:p w14:paraId="2935973E" w14:textId="77777777" w:rsidR="007313E0" w:rsidRPr="00552DDA" w:rsidRDefault="007313E0" w:rsidP="00BE2635">
      <w:pPr>
        <w:tabs>
          <w:tab w:val="clear" w:pos="-1440"/>
          <w:tab w:val="clear" w:pos="-720"/>
          <w:tab w:val="clear" w:pos="1"/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rPr>
          <w:rFonts w:ascii="Helvetica" w:hAnsi="Helvetica"/>
          <w:sz w:val="21"/>
          <w:szCs w:val="21"/>
          <w:lang w:val="es-MX"/>
        </w:rPr>
      </w:pPr>
    </w:p>
    <w:p w14:paraId="07F7DF26" w14:textId="77777777" w:rsidR="00A73AE1" w:rsidRPr="00551E8D" w:rsidRDefault="00A73AE1" w:rsidP="00BE2635">
      <w:pPr>
        <w:tabs>
          <w:tab w:val="clear" w:pos="-1440"/>
          <w:tab w:val="clear" w:pos="-720"/>
          <w:tab w:val="clear" w:pos="1"/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###</w:t>
      </w:r>
    </w:p>
    <w:sectPr w:rsidR="00A73AE1" w:rsidRPr="00551E8D">
      <w:footerReference w:type="default" r:id="rId8"/>
      <w:headerReference w:type="first" r:id="rId9"/>
      <w:footerReference w:type="first" r:id="rId10"/>
      <w:pgSz w:w="12240" w:h="15840" w:code="1"/>
      <w:pgMar w:top="1440" w:right="1440" w:bottom="1080" w:left="1440" w:header="720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4E20EB" w14:textId="77777777" w:rsidR="00C76D84" w:rsidRDefault="00C76D84">
      <w:r>
        <w:separator/>
      </w:r>
    </w:p>
  </w:endnote>
  <w:endnote w:type="continuationSeparator" w:id="0">
    <w:p w14:paraId="4FA561C5" w14:textId="77777777" w:rsidR="00C76D84" w:rsidRDefault="00C76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Medium">
    <w:altName w:val="Candara"/>
    <w:panose1 w:val="020B0604020202020204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tique Olive">
    <w:altName w:val="Trebuchet MS"/>
    <w:panose1 w:val="020B0604020202020204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DE3F0" w14:textId="77777777" w:rsidR="00492C00" w:rsidRDefault="0094670E">
    <w:pPr>
      <w:pStyle w:val="Footer"/>
      <w:tabs>
        <w:tab w:val="clear" w:pos="9360"/>
        <w:tab w:val="right" w:pos="10080"/>
      </w:tabs>
      <w:ind w:left="-720" w:right="-720"/>
    </w:pPr>
    <w:r>
      <w:t xml:space="preserve">                   </w:t>
    </w:r>
    <w:r w:rsidR="00492C00">
      <w:t xml:space="preserve">  </w:t>
    </w:r>
    <w:hyperlink r:id="rId1" w:history="1">
      <w:r w:rsidRPr="005751F1">
        <w:rPr>
          <w:rStyle w:val="Hyperlink"/>
        </w:rPr>
        <w:t>www.dorchesterhealth.org</w:t>
      </w:r>
    </w:hyperlink>
    <w:r>
      <w:t xml:space="preserve">        3 Cedar Street, Cambridge MD 21613            410-228-3223       410-228-9319 (FAX)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DD416" w14:textId="77777777" w:rsidR="00492C00" w:rsidRDefault="00492C00" w:rsidP="0094670E">
    <w:pPr>
      <w:pStyle w:val="Footer"/>
      <w:tabs>
        <w:tab w:val="clear" w:pos="9360"/>
        <w:tab w:val="right" w:pos="9720"/>
      </w:tabs>
      <w:ind w:left="-360" w:right="-360"/>
    </w:pPr>
    <w:r>
      <w:t xml:space="preserve">        </w:t>
    </w:r>
    <w:hyperlink r:id="rId1" w:history="1">
      <w:r w:rsidR="0094670E" w:rsidRPr="005751F1">
        <w:rPr>
          <w:rStyle w:val="Hyperlink"/>
        </w:rPr>
        <w:t>www.dorchesterhealth.org</w:t>
      </w:r>
    </w:hyperlink>
    <w:r w:rsidR="0094670E">
      <w:t xml:space="preserve"> </w:t>
    </w:r>
    <w:r>
      <w:t xml:space="preserve">       3 Cedar Street, Cambridge MD 21613            410-228-3223       410-228-9319 (FAX)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E64F5B" w14:textId="77777777" w:rsidR="00C76D84" w:rsidRDefault="00C76D84">
      <w:r>
        <w:separator/>
      </w:r>
    </w:p>
  </w:footnote>
  <w:footnote w:type="continuationSeparator" w:id="0">
    <w:p w14:paraId="070CDFDA" w14:textId="77777777" w:rsidR="00C76D84" w:rsidRDefault="00C76D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2762D" w14:textId="77777777" w:rsidR="00492C00" w:rsidRDefault="00492C00">
    <w:pPr>
      <w:pStyle w:val="Footer"/>
      <w:pBdr>
        <w:top w:val="none" w:sz="0" w:space="0" w:color="auto"/>
        <w:bottom w:val="single" w:sz="6" w:space="1" w:color="auto"/>
      </w:pBdr>
      <w:tabs>
        <w:tab w:val="clear" w:pos="4680"/>
        <w:tab w:val="clear" w:pos="9360"/>
        <w:tab w:val="center" w:pos="5940"/>
        <w:tab w:val="right" w:pos="10260"/>
      </w:tabs>
      <w:spacing w:after="80"/>
      <w:ind w:left="1080"/>
      <w:jc w:val="center"/>
      <w:rPr>
        <w:sz w:val="44"/>
      </w:rPr>
    </w:pPr>
    <w:r>
      <w:rPr>
        <w:sz w:val="44"/>
      </w:rPr>
      <w:t>Dorchester County Health</w:t>
    </w:r>
    <w:r w:rsidR="005905FF">
      <w:rPr>
        <w:sz w:val="44"/>
      </w:rPr>
      <w:t xml:space="preserve"> Department</w:t>
    </w:r>
  </w:p>
  <w:p w14:paraId="48DC8FD0" w14:textId="77777777" w:rsidR="00492C00" w:rsidRDefault="00492C00">
    <w:pPr>
      <w:pStyle w:val="Footer"/>
      <w:pBdr>
        <w:top w:val="none" w:sz="0" w:space="0" w:color="auto"/>
      </w:pBdr>
      <w:tabs>
        <w:tab w:val="clear" w:pos="4680"/>
        <w:tab w:val="clear" w:pos="9360"/>
        <w:tab w:val="center" w:pos="5940"/>
        <w:tab w:val="right" w:pos="10260"/>
      </w:tabs>
      <w:spacing w:after="80"/>
      <w:ind w:left="1080"/>
      <w:jc w:val="center"/>
      <w:rPr>
        <w:i/>
        <w:sz w:val="24"/>
      </w:rPr>
    </w:pPr>
    <w:r>
      <w:rPr>
        <w:i/>
        <w:sz w:val="24"/>
      </w:rPr>
      <w:t>“Working for Healthier People”</w:t>
    </w:r>
  </w:p>
  <w:p w14:paraId="5085F4E1" w14:textId="77777777" w:rsidR="00492C00" w:rsidRDefault="00492C00">
    <w:pPr>
      <w:pStyle w:val="Footer"/>
      <w:pBdr>
        <w:top w:val="none" w:sz="0" w:space="0" w:color="auto"/>
      </w:pBdr>
      <w:tabs>
        <w:tab w:val="clear" w:pos="4680"/>
        <w:tab w:val="clear" w:pos="9360"/>
        <w:tab w:val="center" w:pos="5940"/>
        <w:tab w:val="left" w:pos="7200"/>
        <w:tab w:val="right" w:pos="10260"/>
      </w:tabs>
      <w:spacing w:after="80"/>
      <w:ind w:left="1080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3 Cedar Street</w:t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  <w:t>Tel# (410) 228-3223</w:t>
    </w:r>
  </w:p>
  <w:p w14:paraId="3E103F2B" w14:textId="77777777" w:rsidR="00492C00" w:rsidRPr="00226544" w:rsidRDefault="00492C00" w:rsidP="008232B1">
    <w:pPr>
      <w:pStyle w:val="Footer"/>
      <w:pBdr>
        <w:top w:val="none" w:sz="0" w:space="0" w:color="auto"/>
      </w:pBdr>
      <w:tabs>
        <w:tab w:val="clear" w:pos="4680"/>
        <w:tab w:val="clear" w:pos="9360"/>
        <w:tab w:val="center" w:pos="5940"/>
        <w:tab w:val="left" w:pos="7200"/>
        <w:tab w:val="right" w:pos="10260"/>
      </w:tabs>
      <w:spacing w:after="80"/>
      <w:ind w:left="1080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Cambridge, MD 21613</w:t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  <w:t>FAX# (410) 228-9319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Heading1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upperLetter"/>
      <w:pStyle w:val="Heading2"/>
      <w:lvlText w:val="%2."/>
      <w:legacy w:legacy="1" w:legacySpace="0" w:legacyIndent="360"/>
      <w:lvlJc w:val="left"/>
      <w:pPr>
        <w:ind w:left="720" w:hanging="360"/>
      </w:pPr>
    </w:lvl>
    <w:lvl w:ilvl="2">
      <w:start w:val="1"/>
      <w:numFmt w:val="decimal"/>
      <w:pStyle w:val="Heading3"/>
      <w:lvlText w:val="%3."/>
      <w:legacy w:legacy="1" w:legacySpace="0" w:legacyIndent="360"/>
      <w:lvlJc w:val="left"/>
      <w:pPr>
        <w:ind w:left="1080" w:hanging="360"/>
      </w:pPr>
    </w:lvl>
    <w:lvl w:ilvl="3">
      <w:start w:val="1"/>
      <w:numFmt w:val="lowerLetter"/>
      <w:pStyle w:val="Heading4"/>
      <w:lvlText w:val="%4)"/>
      <w:legacy w:legacy="1" w:legacySpace="0" w:legacyIndent="360"/>
      <w:lvlJc w:val="left"/>
      <w:pPr>
        <w:ind w:left="1440" w:hanging="360"/>
      </w:pPr>
    </w:lvl>
    <w:lvl w:ilvl="4">
      <w:start w:val="1"/>
      <w:numFmt w:val="decimal"/>
      <w:pStyle w:val="Heading5"/>
      <w:lvlText w:val="(%5)"/>
      <w:legacy w:legacy="1" w:legacySpace="0" w:legacyIndent="360"/>
      <w:lvlJc w:val="left"/>
      <w:pPr>
        <w:ind w:left="1800" w:hanging="360"/>
      </w:pPr>
    </w:lvl>
    <w:lvl w:ilvl="5">
      <w:start w:val="1"/>
      <w:numFmt w:val="lowerLetter"/>
      <w:pStyle w:val="Heading6"/>
      <w:lvlText w:val="(%6)"/>
      <w:legacy w:legacy="1" w:legacySpace="0" w:legacyIndent="360"/>
      <w:lvlJc w:val="left"/>
      <w:pPr>
        <w:ind w:left="2160" w:hanging="360"/>
      </w:pPr>
    </w:lvl>
    <w:lvl w:ilvl="6">
      <w:start w:val="1"/>
      <w:numFmt w:val="lowerRoman"/>
      <w:pStyle w:val="Heading7"/>
      <w:lvlText w:val="(%7)"/>
      <w:legacy w:legacy="1" w:legacySpace="0" w:legacyIndent="360"/>
      <w:lvlJc w:val="left"/>
      <w:pPr>
        <w:ind w:left="2520" w:hanging="360"/>
      </w:pPr>
    </w:lvl>
    <w:lvl w:ilvl="7">
      <w:start w:val="1"/>
      <w:numFmt w:val="lowerLetter"/>
      <w:pStyle w:val="Heading8"/>
      <w:lvlText w:val="(%8)"/>
      <w:legacy w:legacy="1" w:legacySpace="0" w:legacyIndent="360"/>
      <w:lvlJc w:val="left"/>
      <w:pPr>
        <w:ind w:left="2880" w:hanging="36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360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intFractionalCharacterWidth/>
  <w:embedSystemFonts/>
  <w:hideGrammaticalErrors/>
  <w:activeWritingStyle w:appName="MSWord" w:lang="en-US" w:vendorID="8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638"/>
    <w:rsid w:val="000A7D72"/>
    <w:rsid w:val="001011EF"/>
    <w:rsid w:val="0013486A"/>
    <w:rsid w:val="00157C69"/>
    <w:rsid w:val="00164B10"/>
    <w:rsid w:val="001B0C7B"/>
    <w:rsid w:val="001B7DDA"/>
    <w:rsid w:val="001D084A"/>
    <w:rsid w:val="0021296E"/>
    <w:rsid w:val="00226544"/>
    <w:rsid w:val="00284A31"/>
    <w:rsid w:val="002D6AB0"/>
    <w:rsid w:val="0033096F"/>
    <w:rsid w:val="00356BC8"/>
    <w:rsid w:val="0036074C"/>
    <w:rsid w:val="003B0E83"/>
    <w:rsid w:val="003B5EC7"/>
    <w:rsid w:val="00421C67"/>
    <w:rsid w:val="0047004F"/>
    <w:rsid w:val="00492C00"/>
    <w:rsid w:val="00497D84"/>
    <w:rsid w:val="004B2272"/>
    <w:rsid w:val="004D6480"/>
    <w:rsid w:val="004F4168"/>
    <w:rsid w:val="00501E02"/>
    <w:rsid w:val="00530EB4"/>
    <w:rsid w:val="00544F64"/>
    <w:rsid w:val="00551E8D"/>
    <w:rsid w:val="00552DDA"/>
    <w:rsid w:val="00584F79"/>
    <w:rsid w:val="005905FF"/>
    <w:rsid w:val="005F4743"/>
    <w:rsid w:val="00617B4A"/>
    <w:rsid w:val="006240A5"/>
    <w:rsid w:val="006B3223"/>
    <w:rsid w:val="006B740B"/>
    <w:rsid w:val="006C1664"/>
    <w:rsid w:val="006D4A18"/>
    <w:rsid w:val="006E5638"/>
    <w:rsid w:val="00702E3C"/>
    <w:rsid w:val="00720AB3"/>
    <w:rsid w:val="007244FA"/>
    <w:rsid w:val="007313E0"/>
    <w:rsid w:val="00736044"/>
    <w:rsid w:val="00742DAC"/>
    <w:rsid w:val="007A068C"/>
    <w:rsid w:val="008232B1"/>
    <w:rsid w:val="00831257"/>
    <w:rsid w:val="00855DE1"/>
    <w:rsid w:val="00860CBB"/>
    <w:rsid w:val="00865871"/>
    <w:rsid w:val="008678B6"/>
    <w:rsid w:val="008717BE"/>
    <w:rsid w:val="00887648"/>
    <w:rsid w:val="008D10A2"/>
    <w:rsid w:val="00931A8B"/>
    <w:rsid w:val="00937B2D"/>
    <w:rsid w:val="0094670E"/>
    <w:rsid w:val="009A23D3"/>
    <w:rsid w:val="009D25EE"/>
    <w:rsid w:val="009E6630"/>
    <w:rsid w:val="00A05230"/>
    <w:rsid w:val="00A73AE1"/>
    <w:rsid w:val="00B358AA"/>
    <w:rsid w:val="00B50161"/>
    <w:rsid w:val="00B8451C"/>
    <w:rsid w:val="00B8588F"/>
    <w:rsid w:val="00B94083"/>
    <w:rsid w:val="00B96E8A"/>
    <w:rsid w:val="00BD094F"/>
    <w:rsid w:val="00BD6EDD"/>
    <w:rsid w:val="00BE2635"/>
    <w:rsid w:val="00C11F8B"/>
    <w:rsid w:val="00C655BB"/>
    <w:rsid w:val="00C76D84"/>
    <w:rsid w:val="00C80D90"/>
    <w:rsid w:val="00DC7E86"/>
    <w:rsid w:val="00E05276"/>
    <w:rsid w:val="00E11DA3"/>
    <w:rsid w:val="00E42F4A"/>
    <w:rsid w:val="00E46863"/>
    <w:rsid w:val="00E51DD5"/>
    <w:rsid w:val="00E51F3D"/>
    <w:rsid w:val="00E67B64"/>
    <w:rsid w:val="00E74E8D"/>
    <w:rsid w:val="00E80110"/>
    <w:rsid w:val="00ED15C5"/>
    <w:rsid w:val="00F06972"/>
    <w:rsid w:val="00F379FA"/>
    <w:rsid w:val="00F40404"/>
    <w:rsid w:val="00F46F0A"/>
    <w:rsid w:val="00FB1F9A"/>
    <w:rsid w:val="00FE0007"/>
    <w:rsid w:val="00FE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37776A"/>
  <w15:chartTrackingRefBased/>
  <w15:docId w15:val="{38CF3AE8-BC19-4B8E-A3C6-1FE2EA50F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-1440"/>
        <w:tab w:val="left" w:pos="-720"/>
        <w:tab w:val="left" w:pos="1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  <w:rPr>
      <w:rFonts w:ascii="Albertus Medium" w:hAnsi="Albertus Medium"/>
    </w:rPr>
  </w:style>
  <w:style w:type="paragraph" w:styleId="Heading1">
    <w:name w:val="heading 1"/>
    <w:basedOn w:val="Normal"/>
    <w:next w:val="Normal"/>
    <w:qFormat/>
    <w:pPr>
      <w:numPr>
        <w:numId w:val="1"/>
      </w:numPr>
      <w:outlineLvl w:val="0"/>
    </w:p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outlineLvl w:val="1"/>
    </w:pPr>
  </w:style>
  <w:style w:type="paragraph" w:styleId="Heading3">
    <w:name w:val="heading 3"/>
    <w:basedOn w:val="Normal"/>
    <w:next w:val="NormalIndent"/>
    <w:qFormat/>
    <w:pPr>
      <w:numPr>
        <w:ilvl w:val="2"/>
        <w:numId w:val="1"/>
      </w:numPr>
      <w:outlineLvl w:val="2"/>
    </w:pPr>
  </w:style>
  <w:style w:type="paragraph" w:styleId="Heading4">
    <w:name w:val="heading 4"/>
    <w:basedOn w:val="Normal"/>
    <w:next w:val="NormalIndent"/>
    <w:qFormat/>
    <w:pPr>
      <w:numPr>
        <w:ilvl w:val="3"/>
        <w:numId w:val="1"/>
      </w:numPr>
      <w:outlineLvl w:val="3"/>
    </w:pPr>
  </w:style>
  <w:style w:type="paragraph" w:styleId="Heading5">
    <w:name w:val="heading 5"/>
    <w:basedOn w:val="Normal"/>
    <w:next w:val="NormalIndent"/>
    <w:qFormat/>
    <w:pPr>
      <w:numPr>
        <w:ilvl w:val="4"/>
        <w:numId w:val="1"/>
      </w:numPr>
      <w:outlineLvl w:val="4"/>
    </w:pPr>
  </w:style>
  <w:style w:type="paragraph" w:styleId="Heading6">
    <w:name w:val="heading 6"/>
    <w:basedOn w:val="Normal"/>
    <w:next w:val="NormalIndent"/>
    <w:qFormat/>
    <w:pPr>
      <w:numPr>
        <w:ilvl w:val="5"/>
        <w:numId w:val="1"/>
      </w:numPr>
      <w:outlineLvl w:val="5"/>
    </w:pPr>
    <w:rPr>
      <w:rFonts w:ascii="Times New Roman" w:hAnsi="Times New Roman"/>
      <w:u w:val="single"/>
    </w:rPr>
  </w:style>
  <w:style w:type="paragraph" w:styleId="Heading7">
    <w:name w:val="heading 7"/>
    <w:basedOn w:val="Normal"/>
    <w:next w:val="NormalIndent"/>
    <w:qFormat/>
    <w:pPr>
      <w:numPr>
        <w:ilvl w:val="6"/>
        <w:numId w:val="1"/>
      </w:numPr>
      <w:outlineLvl w:val="6"/>
    </w:pPr>
    <w:rPr>
      <w:rFonts w:ascii="Times New Roman" w:hAnsi="Times New Roman"/>
      <w:i/>
    </w:rPr>
  </w:style>
  <w:style w:type="paragraph" w:styleId="Heading8">
    <w:name w:val="heading 8"/>
    <w:basedOn w:val="Normal"/>
    <w:next w:val="NormalIndent"/>
    <w:qFormat/>
    <w:pPr>
      <w:numPr>
        <w:ilvl w:val="7"/>
        <w:numId w:val="1"/>
      </w:numPr>
      <w:outlineLvl w:val="7"/>
    </w:pPr>
    <w:rPr>
      <w:rFonts w:ascii="Times New Roman" w:hAnsi="Times New Roman"/>
      <w:i/>
    </w:rPr>
  </w:style>
  <w:style w:type="paragraph" w:styleId="Heading9">
    <w:name w:val="heading 9"/>
    <w:basedOn w:val="Normal"/>
    <w:next w:val="NormalIndent"/>
    <w:qFormat/>
    <w:pPr>
      <w:numPr>
        <w:ilvl w:val="8"/>
        <w:numId w:val="1"/>
      </w:numPr>
      <w:outlineLvl w:val="8"/>
    </w:pPr>
    <w:rPr>
      <w:rFonts w:ascii="Times New Roman" w:hAnsi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20"/>
    </w:pPr>
  </w:style>
  <w:style w:type="paragraph" w:styleId="Footer">
    <w:name w:val="footer"/>
    <w:basedOn w:val="Normal"/>
    <w:pPr>
      <w:pBdr>
        <w:top w:val="single" w:sz="6" w:space="1" w:color="auto"/>
      </w:pBdr>
      <w:tabs>
        <w:tab w:val="clear" w:pos="-1440"/>
        <w:tab w:val="clear" w:pos="-720"/>
        <w:tab w:val="clear" w:pos="1"/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lear" w:pos="3240"/>
        <w:tab w:val="clear" w:pos="3600"/>
        <w:tab w:val="clear" w:pos="3960"/>
        <w:tab w:val="clear" w:pos="4320"/>
        <w:tab w:val="clear" w:pos="5040"/>
        <w:tab w:val="clear" w:pos="5400"/>
        <w:tab w:val="clear" w:pos="5760"/>
        <w:tab w:val="clear" w:pos="6120"/>
        <w:tab w:val="clear" w:pos="6480"/>
        <w:tab w:val="clear" w:pos="6840"/>
        <w:tab w:val="clear" w:pos="7200"/>
        <w:tab w:val="clear" w:pos="7560"/>
        <w:tab w:val="clear" w:pos="7920"/>
        <w:tab w:val="clear" w:pos="864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enter" w:pos="4680"/>
        <w:tab w:val="right" w:pos="9360"/>
      </w:tabs>
    </w:pPr>
    <w:rPr>
      <w:sz w:val="16"/>
    </w:rPr>
  </w:style>
  <w:style w:type="paragraph" w:styleId="Header">
    <w:name w:val="header"/>
    <w:basedOn w:val="Normal"/>
    <w:pPr>
      <w:tabs>
        <w:tab w:val="clear" w:pos="-1440"/>
        <w:tab w:val="clear" w:pos="-720"/>
        <w:tab w:val="clear" w:pos="1"/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lear" w:pos="3240"/>
        <w:tab w:val="clear" w:pos="3600"/>
        <w:tab w:val="clear" w:pos="3960"/>
        <w:tab w:val="clear" w:pos="4320"/>
        <w:tab w:val="clear" w:pos="4680"/>
        <w:tab w:val="clear" w:pos="5040"/>
        <w:tab w:val="clear" w:pos="5400"/>
        <w:tab w:val="clear" w:pos="5760"/>
        <w:tab w:val="clear" w:pos="6120"/>
        <w:tab w:val="clear" w:pos="6840"/>
        <w:tab w:val="clear" w:pos="7200"/>
        <w:tab w:val="clear" w:pos="756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left" w:pos="3060"/>
        <w:tab w:val="center" w:pos="6480"/>
        <w:tab w:val="right" w:pos="11160"/>
      </w:tabs>
      <w:ind w:left="1980"/>
    </w:pPr>
    <w:rPr>
      <w:rFonts w:ascii="Times New Roman" w:hAnsi="Times New Roman"/>
      <w:sz w:val="16"/>
    </w:r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</w:style>
  <w:style w:type="paragraph" w:customStyle="1" w:styleId="Header1">
    <w:name w:val="Header 1"/>
    <w:basedOn w:val="Header"/>
    <w:pPr>
      <w:pBdr>
        <w:bottom w:val="single" w:sz="6" w:space="1" w:color="auto"/>
      </w:pBdr>
      <w:tabs>
        <w:tab w:val="left" w:pos="1800"/>
      </w:tabs>
      <w:ind w:left="1800"/>
    </w:pPr>
    <w:rPr>
      <w:sz w:val="36"/>
    </w:rPr>
  </w:style>
  <w:style w:type="paragraph" w:customStyle="1" w:styleId="ColumnTitle">
    <w:name w:val="Column Title"/>
    <w:basedOn w:val="Normal"/>
    <w:pPr>
      <w:pBdr>
        <w:right w:val="single" w:sz="6" w:space="2" w:color="auto"/>
      </w:pBdr>
      <w:jc w:val="right"/>
    </w:pPr>
    <w:rPr>
      <w:rFonts w:ascii="Arial" w:hAnsi="Arial"/>
      <w:b/>
      <w:sz w:val="16"/>
    </w:rPr>
  </w:style>
  <w:style w:type="paragraph" w:customStyle="1" w:styleId="Head2">
    <w:name w:val="Head2"/>
    <w:basedOn w:val="Normal"/>
    <w:rPr>
      <w:b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pPr>
      <w:tabs>
        <w:tab w:val="clear" w:pos="-1440"/>
        <w:tab w:val="clear" w:pos="-720"/>
        <w:tab w:val="clear" w:pos="1"/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lear" w:pos="3240"/>
        <w:tab w:val="clear" w:pos="3600"/>
        <w:tab w:val="clear" w:pos="3960"/>
        <w:tab w:val="clear" w:pos="4320"/>
        <w:tab w:val="clear" w:pos="4680"/>
        <w:tab w:val="clear" w:pos="5040"/>
        <w:tab w:val="clear" w:pos="5400"/>
        <w:tab w:val="clear" w:pos="5760"/>
        <w:tab w:val="clear" w:pos="6120"/>
        <w:tab w:val="clear" w:pos="6480"/>
        <w:tab w:val="clear" w:pos="6840"/>
        <w:tab w:val="clear" w:pos="7200"/>
        <w:tab w:val="clear" w:pos="756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</w:tabs>
    </w:pPr>
  </w:style>
  <w:style w:type="paragraph" w:customStyle="1" w:styleId="Title1">
    <w:name w:val="Title 1"/>
    <w:basedOn w:val="Header"/>
    <w:pPr>
      <w:jc w:val="center"/>
    </w:pPr>
    <w:rPr>
      <w:sz w:val="28"/>
    </w:rPr>
  </w:style>
  <w:style w:type="paragraph" w:customStyle="1" w:styleId="Title2">
    <w:name w:val="Title 2"/>
    <w:basedOn w:val="Head2"/>
    <w:pPr>
      <w:jc w:val="center"/>
    </w:pPr>
    <w:rPr>
      <w:b w:val="0"/>
      <w:sz w:val="22"/>
    </w:rPr>
  </w:style>
  <w:style w:type="paragraph" w:customStyle="1" w:styleId="Highlight">
    <w:name w:val="Highlight"/>
    <w:basedOn w:val="Normal"/>
    <w:pPr>
      <w:pBdr>
        <w:top w:val="single" w:sz="18" w:space="2" w:color="auto"/>
        <w:bottom w:val="single" w:sz="18" w:space="2" w:color="auto"/>
      </w:pBdr>
      <w:spacing w:after="120"/>
      <w:ind w:left="720" w:right="720"/>
      <w:jc w:val="center"/>
    </w:pPr>
    <w:rPr>
      <w:b/>
      <w:i/>
    </w:rPr>
  </w:style>
  <w:style w:type="paragraph" w:customStyle="1" w:styleId="Title3">
    <w:name w:val="Title 3"/>
    <w:basedOn w:val="Normal"/>
    <w:pPr>
      <w:spacing w:after="120"/>
      <w:jc w:val="center"/>
    </w:pPr>
    <w:rPr>
      <w:sz w:val="24"/>
    </w:rPr>
  </w:style>
  <w:style w:type="paragraph" w:customStyle="1" w:styleId="head">
    <w:name w:val="head"/>
    <w:basedOn w:val="Normal"/>
    <w:pPr>
      <w:pBdr>
        <w:top w:val="single" w:sz="6" w:space="1" w:color="auto"/>
        <w:bottom w:val="single" w:sz="6" w:space="1" w:color="auto"/>
      </w:pBdr>
      <w:tabs>
        <w:tab w:val="clear" w:pos="-1440"/>
        <w:tab w:val="clear" w:pos="-720"/>
        <w:tab w:val="clear" w:pos="1"/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lear" w:pos="3240"/>
        <w:tab w:val="clear" w:pos="3600"/>
        <w:tab w:val="clear" w:pos="3960"/>
        <w:tab w:val="clear" w:pos="4680"/>
        <w:tab w:val="clear" w:pos="5040"/>
        <w:tab w:val="clear" w:pos="5400"/>
        <w:tab w:val="clear" w:pos="5760"/>
        <w:tab w:val="clear" w:pos="6120"/>
        <w:tab w:val="clear" w:pos="6480"/>
        <w:tab w:val="clear" w:pos="6840"/>
        <w:tab w:val="clear" w:pos="7200"/>
        <w:tab w:val="clear" w:pos="7560"/>
        <w:tab w:val="clear" w:pos="792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enter" w:pos="4320"/>
        <w:tab w:val="right" w:pos="8640"/>
      </w:tabs>
      <w:spacing w:after="120"/>
      <w:ind w:left="-216"/>
      <w:jc w:val="center"/>
    </w:pPr>
    <w:rPr>
      <w:rFonts w:ascii="Antique Olive" w:hAnsi="Antique Olive"/>
      <w:smallCaps/>
    </w:rPr>
  </w:style>
  <w:style w:type="character" w:customStyle="1" w:styleId="ParagraphHeading">
    <w:name w:val="Paragraph Heading"/>
    <w:rPr>
      <w:b/>
    </w:rPr>
  </w:style>
  <w:style w:type="paragraph" w:styleId="TOC1">
    <w:name w:val="toc 1"/>
    <w:basedOn w:val="Normal"/>
    <w:next w:val="Normal"/>
    <w:semiHidden/>
    <w:pPr>
      <w:tabs>
        <w:tab w:val="clear" w:pos="-1440"/>
        <w:tab w:val="clear" w:pos="-720"/>
        <w:tab w:val="clear" w:pos="1"/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lear" w:pos="3240"/>
        <w:tab w:val="clear" w:pos="3600"/>
        <w:tab w:val="clear" w:pos="3960"/>
        <w:tab w:val="clear" w:pos="4320"/>
        <w:tab w:val="clear" w:pos="4680"/>
        <w:tab w:val="clear" w:pos="5040"/>
        <w:tab w:val="clear" w:pos="5400"/>
        <w:tab w:val="clear" w:pos="5760"/>
        <w:tab w:val="clear" w:pos="6120"/>
        <w:tab w:val="clear" w:pos="6480"/>
        <w:tab w:val="clear" w:pos="6840"/>
        <w:tab w:val="clear" w:pos="7200"/>
        <w:tab w:val="clear" w:pos="7560"/>
        <w:tab w:val="clear" w:pos="7920"/>
        <w:tab w:val="clear" w:pos="8640"/>
        <w:tab w:val="clear" w:pos="936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right" w:leader="dot" w:pos="10080"/>
      </w:tabs>
      <w:spacing w:before="80"/>
    </w:pPr>
    <w:rPr>
      <w:b/>
    </w:rPr>
  </w:style>
  <w:style w:type="paragraph" w:styleId="TOC2">
    <w:name w:val="toc 2"/>
    <w:basedOn w:val="Normal"/>
    <w:next w:val="Normal"/>
    <w:semiHidden/>
    <w:pPr>
      <w:tabs>
        <w:tab w:val="clear" w:pos="-1440"/>
        <w:tab w:val="clear" w:pos="-720"/>
        <w:tab w:val="clear" w:pos="1"/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lear" w:pos="3240"/>
        <w:tab w:val="clear" w:pos="3600"/>
        <w:tab w:val="clear" w:pos="3960"/>
        <w:tab w:val="clear" w:pos="4320"/>
        <w:tab w:val="clear" w:pos="4680"/>
        <w:tab w:val="clear" w:pos="5040"/>
        <w:tab w:val="clear" w:pos="5400"/>
        <w:tab w:val="clear" w:pos="5760"/>
        <w:tab w:val="clear" w:pos="6120"/>
        <w:tab w:val="clear" w:pos="6480"/>
        <w:tab w:val="clear" w:pos="6840"/>
        <w:tab w:val="clear" w:pos="7200"/>
        <w:tab w:val="clear" w:pos="7560"/>
        <w:tab w:val="clear" w:pos="7920"/>
        <w:tab w:val="clear" w:pos="8640"/>
        <w:tab w:val="clear" w:pos="936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right" w:leader="dot" w:pos="10080"/>
      </w:tabs>
      <w:ind w:left="360"/>
    </w:pPr>
  </w:style>
  <w:style w:type="paragraph" w:styleId="TOC3">
    <w:name w:val="toc 3"/>
    <w:basedOn w:val="Normal"/>
    <w:next w:val="Normal"/>
    <w:semiHidden/>
    <w:pPr>
      <w:tabs>
        <w:tab w:val="clear" w:pos="-1440"/>
        <w:tab w:val="clear" w:pos="-720"/>
        <w:tab w:val="clear" w:pos="1"/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lear" w:pos="3240"/>
        <w:tab w:val="clear" w:pos="3600"/>
        <w:tab w:val="clear" w:pos="3960"/>
        <w:tab w:val="clear" w:pos="4320"/>
        <w:tab w:val="clear" w:pos="4680"/>
        <w:tab w:val="clear" w:pos="5040"/>
        <w:tab w:val="clear" w:pos="5400"/>
        <w:tab w:val="clear" w:pos="5760"/>
        <w:tab w:val="clear" w:pos="6120"/>
        <w:tab w:val="clear" w:pos="6480"/>
        <w:tab w:val="clear" w:pos="6840"/>
        <w:tab w:val="clear" w:pos="7200"/>
        <w:tab w:val="clear" w:pos="7560"/>
        <w:tab w:val="clear" w:pos="7920"/>
        <w:tab w:val="clear" w:pos="8640"/>
        <w:tab w:val="clear" w:pos="936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right" w:leader="dot" w:pos="10080"/>
      </w:tabs>
      <w:ind w:left="720"/>
    </w:pPr>
  </w:style>
  <w:style w:type="paragraph" w:styleId="TOC4">
    <w:name w:val="toc 4"/>
    <w:basedOn w:val="Normal"/>
    <w:next w:val="Normal"/>
    <w:semiHidden/>
    <w:pPr>
      <w:tabs>
        <w:tab w:val="clear" w:pos="-1440"/>
        <w:tab w:val="clear" w:pos="-720"/>
        <w:tab w:val="clear" w:pos="1"/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lear" w:pos="3240"/>
        <w:tab w:val="clear" w:pos="3600"/>
        <w:tab w:val="clear" w:pos="3960"/>
        <w:tab w:val="clear" w:pos="4320"/>
        <w:tab w:val="clear" w:pos="4680"/>
        <w:tab w:val="clear" w:pos="5040"/>
        <w:tab w:val="clear" w:pos="5400"/>
        <w:tab w:val="clear" w:pos="5760"/>
        <w:tab w:val="clear" w:pos="6120"/>
        <w:tab w:val="clear" w:pos="6480"/>
        <w:tab w:val="clear" w:pos="6840"/>
        <w:tab w:val="clear" w:pos="7200"/>
        <w:tab w:val="clear" w:pos="7560"/>
        <w:tab w:val="clear" w:pos="7920"/>
        <w:tab w:val="clear" w:pos="8640"/>
        <w:tab w:val="clear" w:pos="936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right" w:leader="dot" w:pos="10080"/>
      </w:tabs>
      <w:ind w:left="540"/>
    </w:pPr>
    <w:rPr>
      <w:rFonts w:ascii="Times New Roman" w:hAnsi="Times New Roman"/>
    </w:rPr>
  </w:style>
  <w:style w:type="paragraph" w:styleId="TOC5">
    <w:name w:val="toc 5"/>
    <w:basedOn w:val="Normal"/>
    <w:next w:val="Normal"/>
    <w:semiHidden/>
    <w:pPr>
      <w:tabs>
        <w:tab w:val="clear" w:pos="-1440"/>
        <w:tab w:val="clear" w:pos="-720"/>
        <w:tab w:val="clear" w:pos="1"/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lear" w:pos="3240"/>
        <w:tab w:val="clear" w:pos="3600"/>
        <w:tab w:val="clear" w:pos="3960"/>
        <w:tab w:val="clear" w:pos="4320"/>
        <w:tab w:val="clear" w:pos="4680"/>
        <w:tab w:val="clear" w:pos="5040"/>
        <w:tab w:val="clear" w:pos="5400"/>
        <w:tab w:val="clear" w:pos="5760"/>
        <w:tab w:val="clear" w:pos="6120"/>
        <w:tab w:val="clear" w:pos="6480"/>
        <w:tab w:val="clear" w:pos="6840"/>
        <w:tab w:val="clear" w:pos="7200"/>
        <w:tab w:val="clear" w:pos="7560"/>
        <w:tab w:val="clear" w:pos="7920"/>
        <w:tab w:val="clear" w:pos="8640"/>
        <w:tab w:val="clear" w:pos="936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right" w:leader="dot" w:pos="10080"/>
      </w:tabs>
      <w:ind w:left="720"/>
    </w:pPr>
    <w:rPr>
      <w:rFonts w:ascii="Times New Roman" w:hAnsi="Times New Roman"/>
    </w:rPr>
  </w:style>
  <w:style w:type="paragraph" w:styleId="TOC6">
    <w:name w:val="toc 6"/>
    <w:basedOn w:val="Normal"/>
    <w:next w:val="Normal"/>
    <w:semiHidden/>
    <w:pPr>
      <w:tabs>
        <w:tab w:val="clear" w:pos="-1440"/>
        <w:tab w:val="clear" w:pos="-720"/>
        <w:tab w:val="clear" w:pos="1"/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lear" w:pos="3240"/>
        <w:tab w:val="clear" w:pos="3600"/>
        <w:tab w:val="clear" w:pos="3960"/>
        <w:tab w:val="clear" w:pos="4320"/>
        <w:tab w:val="clear" w:pos="4680"/>
        <w:tab w:val="clear" w:pos="5040"/>
        <w:tab w:val="clear" w:pos="5400"/>
        <w:tab w:val="clear" w:pos="5760"/>
        <w:tab w:val="clear" w:pos="6120"/>
        <w:tab w:val="clear" w:pos="6480"/>
        <w:tab w:val="clear" w:pos="6840"/>
        <w:tab w:val="clear" w:pos="7200"/>
        <w:tab w:val="clear" w:pos="7560"/>
        <w:tab w:val="clear" w:pos="7920"/>
        <w:tab w:val="clear" w:pos="8640"/>
        <w:tab w:val="clear" w:pos="936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right" w:leader="dot" w:pos="10080"/>
      </w:tabs>
      <w:ind w:left="900"/>
    </w:pPr>
    <w:rPr>
      <w:rFonts w:ascii="Times New Roman" w:hAnsi="Times New Roman"/>
    </w:rPr>
  </w:style>
  <w:style w:type="paragraph" w:styleId="TOC7">
    <w:name w:val="toc 7"/>
    <w:basedOn w:val="Normal"/>
    <w:next w:val="Normal"/>
    <w:semiHidden/>
    <w:pPr>
      <w:tabs>
        <w:tab w:val="clear" w:pos="-1440"/>
        <w:tab w:val="clear" w:pos="-720"/>
        <w:tab w:val="clear" w:pos="1"/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lear" w:pos="3240"/>
        <w:tab w:val="clear" w:pos="3600"/>
        <w:tab w:val="clear" w:pos="3960"/>
        <w:tab w:val="clear" w:pos="4320"/>
        <w:tab w:val="clear" w:pos="4680"/>
        <w:tab w:val="clear" w:pos="5040"/>
        <w:tab w:val="clear" w:pos="5400"/>
        <w:tab w:val="clear" w:pos="5760"/>
        <w:tab w:val="clear" w:pos="6120"/>
        <w:tab w:val="clear" w:pos="6480"/>
        <w:tab w:val="clear" w:pos="6840"/>
        <w:tab w:val="clear" w:pos="7200"/>
        <w:tab w:val="clear" w:pos="7560"/>
        <w:tab w:val="clear" w:pos="7920"/>
        <w:tab w:val="clear" w:pos="8640"/>
        <w:tab w:val="clear" w:pos="936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right" w:leader="dot" w:pos="10080"/>
      </w:tabs>
      <w:ind w:left="1080"/>
    </w:pPr>
    <w:rPr>
      <w:rFonts w:ascii="Times New Roman" w:hAnsi="Times New Roman"/>
    </w:rPr>
  </w:style>
  <w:style w:type="paragraph" w:styleId="TOC8">
    <w:name w:val="toc 8"/>
    <w:basedOn w:val="Normal"/>
    <w:next w:val="Normal"/>
    <w:semiHidden/>
    <w:pPr>
      <w:tabs>
        <w:tab w:val="clear" w:pos="-1440"/>
        <w:tab w:val="clear" w:pos="-720"/>
        <w:tab w:val="clear" w:pos="1"/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lear" w:pos="3240"/>
        <w:tab w:val="clear" w:pos="3600"/>
        <w:tab w:val="clear" w:pos="3960"/>
        <w:tab w:val="clear" w:pos="4320"/>
        <w:tab w:val="clear" w:pos="4680"/>
        <w:tab w:val="clear" w:pos="5040"/>
        <w:tab w:val="clear" w:pos="5400"/>
        <w:tab w:val="clear" w:pos="5760"/>
        <w:tab w:val="clear" w:pos="6120"/>
        <w:tab w:val="clear" w:pos="6480"/>
        <w:tab w:val="clear" w:pos="6840"/>
        <w:tab w:val="clear" w:pos="7200"/>
        <w:tab w:val="clear" w:pos="7560"/>
        <w:tab w:val="clear" w:pos="7920"/>
        <w:tab w:val="clear" w:pos="8640"/>
        <w:tab w:val="clear" w:pos="936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right" w:leader="dot" w:pos="10080"/>
      </w:tabs>
      <w:ind w:left="1260"/>
    </w:pPr>
    <w:rPr>
      <w:rFonts w:ascii="Times New Roman" w:hAnsi="Times New Roman"/>
    </w:rPr>
  </w:style>
  <w:style w:type="paragraph" w:styleId="TOC9">
    <w:name w:val="toc 9"/>
    <w:basedOn w:val="Normal"/>
    <w:next w:val="Normal"/>
    <w:semiHidden/>
    <w:pPr>
      <w:tabs>
        <w:tab w:val="clear" w:pos="-1440"/>
        <w:tab w:val="clear" w:pos="-720"/>
        <w:tab w:val="clear" w:pos="1"/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lear" w:pos="3240"/>
        <w:tab w:val="clear" w:pos="3600"/>
        <w:tab w:val="clear" w:pos="3960"/>
        <w:tab w:val="clear" w:pos="4320"/>
        <w:tab w:val="clear" w:pos="4680"/>
        <w:tab w:val="clear" w:pos="5040"/>
        <w:tab w:val="clear" w:pos="5400"/>
        <w:tab w:val="clear" w:pos="5760"/>
        <w:tab w:val="clear" w:pos="6120"/>
        <w:tab w:val="clear" w:pos="6480"/>
        <w:tab w:val="clear" w:pos="6840"/>
        <w:tab w:val="clear" w:pos="7200"/>
        <w:tab w:val="clear" w:pos="7560"/>
        <w:tab w:val="clear" w:pos="7920"/>
        <w:tab w:val="clear" w:pos="8640"/>
        <w:tab w:val="clear" w:pos="936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right" w:leader="dot" w:pos="10080"/>
      </w:tabs>
      <w:ind w:left="1440"/>
    </w:pPr>
    <w:rPr>
      <w:rFonts w:ascii="Times New Roman" w:hAnsi="Times New Roman"/>
    </w:rPr>
  </w:style>
  <w:style w:type="paragraph" w:styleId="Caption">
    <w:name w:val="caption"/>
    <w:basedOn w:val="Normal"/>
    <w:next w:val="Normal"/>
    <w:qFormat/>
    <w:pPr>
      <w:keepNext/>
      <w:jc w:val="center"/>
    </w:pPr>
    <w:rPr>
      <w:b/>
    </w:rPr>
  </w:style>
  <w:style w:type="paragraph" w:customStyle="1" w:styleId="ColumnNormal">
    <w:name w:val="Column Normal"/>
    <w:basedOn w:val="Normal"/>
    <w:pPr>
      <w:pBdr>
        <w:right w:val="single" w:sz="6" w:space="2" w:color="auto"/>
      </w:pBdr>
      <w:jc w:val="right"/>
    </w:pPr>
    <w:rPr>
      <w:rFonts w:ascii="Arial" w:hAnsi="Arial"/>
      <w:sz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pPr>
      <w:tabs>
        <w:tab w:val="clear" w:pos="-1440"/>
        <w:tab w:val="clear" w:pos="-720"/>
        <w:tab w:val="clear" w:pos="1"/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lear" w:pos="3240"/>
        <w:tab w:val="clear" w:pos="3600"/>
        <w:tab w:val="clear" w:pos="3960"/>
        <w:tab w:val="clear" w:pos="4320"/>
        <w:tab w:val="clear" w:pos="4680"/>
        <w:tab w:val="clear" w:pos="5040"/>
        <w:tab w:val="clear" w:pos="5400"/>
        <w:tab w:val="clear" w:pos="5760"/>
        <w:tab w:val="clear" w:pos="6120"/>
        <w:tab w:val="clear" w:pos="6480"/>
        <w:tab w:val="clear" w:pos="6840"/>
        <w:tab w:val="clear" w:pos="7200"/>
        <w:tab w:val="clear" w:pos="756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</w:tabs>
      <w:spacing w:after="220" w:line="180" w:lineRule="atLeast"/>
      <w:jc w:val="both"/>
    </w:pPr>
    <w:rPr>
      <w:rFonts w:ascii="Arial" w:hAnsi="Arial"/>
      <w:spacing w:val="-5"/>
    </w:rPr>
  </w:style>
  <w:style w:type="paragraph" w:customStyle="1" w:styleId="DocumentLabel">
    <w:name w:val="Document Label"/>
    <w:basedOn w:val="Normal"/>
    <w:next w:val="Normal"/>
    <w:pPr>
      <w:keepNext/>
      <w:keepLines/>
      <w:tabs>
        <w:tab w:val="clear" w:pos="-1440"/>
        <w:tab w:val="clear" w:pos="-720"/>
        <w:tab w:val="clear" w:pos="1"/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lear" w:pos="3240"/>
        <w:tab w:val="clear" w:pos="3600"/>
        <w:tab w:val="clear" w:pos="3960"/>
        <w:tab w:val="clear" w:pos="4320"/>
        <w:tab w:val="clear" w:pos="4680"/>
        <w:tab w:val="clear" w:pos="5040"/>
        <w:tab w:val="clear" w:pos="5400"/>
        <w:tab w:val="clear" w:pos="5760"/>
        <w:tab w:val="clear" w:pos="6120"/>
        <w:tab w:val="clear" w:pos="6480"/>
        <w:tab w:val="clear" w:pos="6840"/>
        <w:tab w:val="clear" w:pos="7200"/>
        <w:tab w:val="clear" w:pos="756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</w:tabs>
      <w:spacing w:before="400" w:after="120" w:line="240" w:lineRule="atLeast"/>
      <w:ind w:left="-840"/>
    </w:pPr>
    <w:rPr>
      <w:rFonts w:ascii="Arial Black" w:hAnsi="Arial Black"/>
      <w:spacing w:val="-5"/>
      <w:kern w:val="28"/>
      <w:sz w:val="96"/>
    </w:rPr>
  </w:style>
  <w:style w:type="paragraph" w:styleId="MessageHeader">
    <w:name w:val="Message Header"/>
    <w:basedOn w:val="BodyText"/>
    <w:pPr>
      <w:keepLines/>
      <w:spacing w:after="120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  <w:pPr>
      <w:spacing w:before="220"/>
    </w:pPr>
  </w:style>
  <w:style w:type="character" w:customStyle="1" w:styleId="MessageHeaderLabel">
    <w:name w:val="Message Header Label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5" w:color="auto"/>
      </w:pBdr>
      <w:spacing w:after="320"/>
    </w:pPr>
  </w:style>
  <w:style w:type="paragraph" w:styleId="BodyText2">
    <w:name w:val="Body Text 2"/>
    <w:basedOn w:val="Normal"/>
    <w:rPr>
      <w:rFonts w:ascii="Times New Roman" w:hAnsi="Times New Roman"/>
      <w:sz w:val="24"/>
    </w:rPr>
  </w:style>
  <w:style w:type="paragraph" w:styleId="BodyText3">
    <w:name w:val="Body Text 3"/>
    <w:basedOn w:val="Normal"/>
    <w:rPr>
      <w:rFonts w:ascii="Times New Roman" w:hAnsi="Times New Roman"/>
      <w:b/>
      <w:sz w:val="24"/>
    </w:rPr>
  </w:style>
  <w:style w:type="character" w:styleId="Hyperlink">
    <w:name w:val="Hyperlink"/>
    <w:rsid w:val="009467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8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about:blan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orchesterhealt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Environmental Health</vt:lpstr>
    </vt:vector>
  </TitlesOfParts>
  <Company> </Company>
  <LinksUpToDate>false</LinksUpToDate>
  <CharactersWithSpaces>3399</CharactersWithSpaces>
  <SharedDoc>false</SharedDoc>
  <HLinks>
    <vt:vector size="12" baseType="variant">
      <vt:variant>
        <vt:i4>5046358</vt:i4>
      </vt:variant>
      <vt:variant>
        <vt:i4>3</vt:i4>
      </vt:variant>
      <vt:variant>
        <vt:i4>0</vt:i4>
      </vt:variant>
      <vt:variant>
        <vt:i4>5</vt:i4>
      </vt:variant>
      <vt:variant>
        <vt:lpwstr>http://www.dorchesterhealth.org/</vt:lpwstr>
      </vt:variant>
      <vt:variant>
        <vt:lpwstr/>
      </vt:variant>
      <vt:variant>
        <vt:i4>5046358</vt:i4>
      </vt:variant>
      <vt:variant>
        <vt:i4>0</vt:i4>
      </vt:variant>
      <vt:variant>
        <vt:i4>0</vt:i4>
      </vt:variant>
      <vt:variant>
        <vt:i4>5</vt:i4>
      </vt:variant>
      <vt:variant>
        <vt:lpwstr>http://www.dorchesterhealth.org/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Environmental Health</dc:title>
  <dc:subject/>
  <dc:creator>Angela M. Mercier</dc:creator>
  <cp:keywords/>
  <dc:description/>
  <cp:lastModifiedBy/>
  <cp:revision>2</cp:revision>
  <cp:lastPrinted>2007-08-01T18:35:00Z</cp:lastPrinted>
  <dcterms:created xsi:type="dcterms:W3CDTF">2020-04-09T17:22:00Z</dcterms:created>
  <dcterms:modified xsi:type="dcterms:W3CDTF">2020-04-09T17:22:00Z</dcterms:modified>
</cp:coreProperties>
</file>