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CEB8" w14:textId="77777777" w:rsidR="00343ADC" w:rsidRDefault="00CE6B79" w:rsidP="00CE6B79">
      <w:pPr>
        <w:jc w:val="center"/>
        <w:rPr>
          <w:b/>
          <w:sz w:val="36"/>
          <w:szCs w:val="36"/>
        </w:rPr>
      </w:pPr>
      <w:r>
        <w:rPr>
          <w:b/>
          <w:sz w:val="36"/>
          <w:szCs w:val="36"/>
        </w:rPr>
        <w:t>Notes on the Cambridge City Council meeting</w:t>
      </w:r>
    </w:p>
    <w:p w14:paraId="4C374C7F" w14:textId="55950077" w:rsidR="00CE6B79" w:rsidRDefault="00CE6B79" w:rsidP="00CE6B79">
      <w:pPr>
        <w:jc w:val="center"/>
        <w:rPr>
          <w:b/>
          <w:sz w:val="36"/>
          <w:szCs w:val="36"/>
        </w:rPr>
      </w:pPr>
      <w:r>
        <w:rPr>
          <w:b/>
          <w:sz w:val="36"/>
          <w:szCs w:val="36"/>
        </w:rPr>
        <w:t>January 10</w:t>
      </w:r>
      <w:r w:rsidRPr="00CE6B79">
        <w:rPr>
          <w:b/>
          <w:sz w:val="36"/>
          <w:szCs w:val="36"/>
          <w:vertAlign w:val="superscript"/>
        </w:rPr>
        <w:t>th</w:t>
      </w:r>
      <w:r>
        <w:rPr>
          <w:b/>
          <w:sz w:val="36"/>
          <w:szCs w:val="36"/>
        </w:rPr>
        <w:t>, 2022</w:t>
      </w:r>
      <w:r w:rsidR="005F761C">
        <w:rPr>
          <w:b/>
          <w:sz w:val="36"/>
          <w:szCs w:val="36"/>
        </w:rPr>
        <w:t xml:space="preserve"> (Corrected)</w:t>
      </w:r>
    </w:p>
    <w:p w14:paraId="007E944F" w14:textId="77777777" w:rsidR="00CE6B79" w:rsidRDefault="00CE6B79" w:rsidP="00CE6B79">
      <w:pPr>
        <w:jc w:val="center"/>
        <w:rPr>
          <w:sz w:val="36"/>
          <w:szCs w:val="36"/>
        </w:rPr>
      </w:pPr>
      <w:r>
        <w:rPr>
          <w:b/>
          <w:sz w:val="36"/>
          <w:szCs w:val="36"/>
        </w:rPr>
        <w:t xml:space="preserve">Provided by CAN – </w:t>
      </w:r>
      <w:r w:rsidRPr="00CE6B79">
        <w:rPr>
          <w:sz w:val="36"/>
          <w:szCs w:val="36"/>
        </w:rPr>
        <w:t>Chuck McFadden</w:t>
      </w:r>
    </w:p>
    <w:p w14:paraId="130C4AF5" w14:textId="77777777" w:rsidR="00CE6B79" w:rsidRDefault="00CE6B79" w:rsidP="00CE6B79">
      <w:pPr>
        <w:rPr>
          <w:sz w:val="28"/>
          <w:szCs w:val="28"/>
        </w:rPr>
      </w:pPr>
      <w:r w:rsidRPr="00CE6B79">
        <w:rPr>
          <w:sz w:val="28"/>
          <w:szCs w:val="28"/>
        </w:rPr>
        <w:t>Acting Mayor Lajan Cephas started the meeting at 6:00 pm.  Commissioners Roche</w:t>
      </w:r>
      <w:r>
        <w:rPr>
          <w:sz w:val="28"/>
          <w:szCs w:val="28"/>
        </w:rPr>
        <w:t>, Harrington, S. Cephas and Malkus were in attendance.</w:t>
      </w:r>
    </w:p>
    <w:p w14:paraId="59A44B95" w14:textId="77777777" w:rsidR="00CE6B79" w:rsidRDefault="00CE6B79" w:rsidP="00CE6B79">
      <w:pPr>
        <w:rPr>
          <w:sz w:val="28"/>
          <w:szCs w:val="28"/>
        </w:rPr>
      </w:pPr>
      <w:r>
        <w:rPr>
          <w:sz w:val="28"/>
          <w:szCs w:val="28"/>
        </w:rPr>
        <w:t>It should be noted that the video feed was not working and the Acting City Manager and myself had to phone in</w:t>
      </w:r>
      <w:r w:rsidR="00F64BD4">
        <w:rPr>
          <w:sz w:val="28"/>
          <w:szCs w:val="28"/>
        </w:rPr>
        <w:t xml:space="preserve"> to listen.  </w:t>
      </w:r>
    </w:p>
    <w:p w14:paraId="0EF4696A" w14:textId="77777777" w:rsidR="00CE6B79" w:rsidRDefault="00CE6B79" w:rsidP="00CE6B79">
      <w:pPr>
        <w:rPr>
          <w:sz w:val="28"/>
          <w:szCs w:val="28"/>
        </w:rPr>
      </w:pPr>
      <w:r>
        <w:rPr>
          <w:sz w:val="28"/>
          <w:szCs w:val="28"/>
        </w:rPr>
        <w:t>Agenda was approved</w:t>
      </w:r>
    </w:p>
    <w:p w14:paraId="517CADDF" w14:textId="77777777" w:rsidR="00CE6B79" w:rsidRDefault="00CE6B79" w:rsidP="00CE6B79">
      <w:pPr>
        <w:rPr>
          <w:sz w:val="28"/>
          <w:szCs w:val="28"/>
        </w:rPr>
      </w:pPr>
      <w:r>
        <w:rPr>
          <w:sz w:val="28"/>
          <w:szCs w:val="28"/>
        </w:rPr>
        <w:t>Presentations from the public – no participants</w:t>
      </w:r>
    </w:p>
    <w:p w14:paraId="37271DDA" w14:textId="77777777" w:rsidR="00CE6B79" w:rsidRDefault="00CE6B79" w:rsidP="00CE6B79">
      <w:pPr>
        <w:rPr>
          <w:sz w:val="28"/>
          <w:szCs w:val="28"/>
        </w:rPr>
      </w:pPr>
      <w:r>
        <w:rPr>
          <w:sz w:val="28"/>
          <w:szCs w:val="28"/>
        </w:rPr>
        <w:t>Consent Calendar approved 5/0 with two items:</w:t>
      </w:r>
    </w:p>
    <w:p w14:paraId="72B105DD" w14:textId="77777777" w:rsidR="00CE6B79" w:rsidRDefault="00CE6B79" w:rsidP="00CE6B79">
      <w:pPr>
        <w:pStyle w:val="ListParagraph"/>
        <w:numPr>
          <w:ilvl w:val="0"/>
          <w:numId w:val="1"/>
        </w:numPr>
        <w:rPr>
          <w:sz w:val="28"/>
          <w:szCs w:val="28"/>
        </w:rPr>
      </w:pPr>
      <w:r w:rsidRPr="00CE6B79">
        <w:rPr>
          <w:sz w:val="28"/>
          <w:szCs w:val="28"/>
        </w:rPr>
        <w:t>Minutes from Dec. 13 meetin</w:t>
      </w:r>
      <w:r>
        <w:rPr>
          <w:sz w:val="28"/>
          <w:szCs w:val="28"/>
        </w:rPr>
        <w:t>g</w:t>
      </w:r>
    </w:p>
    <w:p w14:paraId="0C3AEF0B" w14:textId="77777777" w:rsidR="00CE6B79" w:rsidRDefault="00CE6B79" w:rsidP="00CE6B79">
      <w:pPr>
        <w:pStyle w:val="ListParagraph"/>
        <w:numPr>
          <w:ilvl w:val="0"/>
          <w:numId w:val="1"/>
        </w:numPr>
        <w:rPr>
          <w:sz w:val="28"/>
          <w:szCs w:val="28"/>
        </w:rPr>
      </w:pPr>
      <w:r>
        <w:rPr>
          <w:sz w:val="28"/>
          <w:szCs w:val="28"/>
        </w:rPr>
        <w:t>Arete Beauty Supply requested to have an Opioid Awareness Vending event on May 5.</w:t>
      </w:r>
    </w:p>
    <w:p w14:paraId="4BF120EF" w14:textId="77777777" w:rsidR="00CE6B79" w:rsidRDefault="00396835" w:rsidP="00CE6B79">
      <w:pPr>
        <w:rPr>
          <w:sz w:val="28"/>
          <w:szCs w:val="28"/>
        </w:rPr>
      </w:pPr>
      <w:r>
        <w:rPr>
          <w:sz w:val="28"/>
          <w:szCs w:val="28"/>
        </w:rPr>
        <w:t xml:space="preserve">Ordinances </w:t>
      </w:r>
    </w:p>
    <w:p w14:paraId="7C89438B" w14:textId="77777777" w:rsidR="00396835" w:rsidRDefault="00396835" w:rsidP="00CE6B79">
      <w:pPr>
        <w:rPr>
          <w:sz w:val="28"/>
          <w:szCs w:val="28"/>
        </w:rPr>
      </w:pPr>
      <w:r>
        <w:rPr>
          <w:sz w:val="28"/>
          <w:szCs w:val="28"/>
        </w:rPr>
        <w:tab/>
        <w:t>First reading of Ordinance 1193 regarding panhandling – approved 5/0</w:t>
      </w:r>
    </w:p>
    <w:p w14:paraId="38F119B7" w14:textId="77777777" w:rsidR="00396835" w:rsidRDefault="00396835" w:rsidP="00CE6B79">
      <w:pPr>
        <w:rPr>
          <w:sz w:val="28"/>
          <w:szCs w:val="28"/>
        </w:rPr>
      </w:pPr>
      <w:r>
        <w:rPr>
          <w:sz w:val="28"/>
          <w:szCs w:val="28"/>
        </w:rPr>
        <w:tab/>
        <w:t xml:space="preserve">Second reading of Ordinance 1187 regarding extending the Ethics Code to cover the Cambridge Waterfront Development, Inc.  This was open to the public with no comments.  Commissioner Malkus questioned the Council authority over a group that had County officials on it.  The City Attorney read part of the charter that set up the group which said they were subject to such rules and </w:t>
      </w:r>
      <w:r w:rsidR="00F64BD4">
        <w:rPr>
          <w:sz w:val="28"/>
          <w:szCs w:val="28"/>
        </w:rPr>
        <w:t>regulations</w:t>
      </w:r>
      <w:r>
        <w:rPr>
          <w:sz w:val="28"/>
          <w:szCs w:val="28"/>
        </w:rPr>
        <w:t xml:space="preserve"> that the Council deemed proper.  Commissioner Malkus also stated that the charter for CWD already covered these issues.  The Ordinance passed 4/1 with Commissioner Malkus in the negative.</w:t>
      </w:r>
    </w:p>
    <w:p w14:paraId="147462D1" w14:textId="77777777" w:rsidR="00396835" w:rsidRDefault="00396835" w:rsidP="00CE6B79">
      <w:pPr>
        <w:rPr>
          <w:sz w:val="28"/>
          <w:szCs w:val="28"/>
        </w:rPr>
      </w:pPr>
      <w:r>
        <w:rPr>
          <w:sz w:val="28"/>
          <w:szCs w:val="28"/>
        </w:rPr>
        <w:t>NEW BUSINESS:</w:t>
      </w:r>
    </w:p>
    <w:p w14:paraId="4FFF9D87" w14:textId="77777777" w:rsidR="00396835" w:rsidRDefault="00396835" w:rsidP="00396835">
      <w:pPr>
        <w:pStyle w:val="ListParagraph"/>
        <w:numPr>
          <w:ilvl w:val="0"/>
          <w:numId w:val="1"/>
        </w:numPr>
        <w:rPr>
          <w:sz w:val="28"/>
          <w:szCs w:val="28"/>
        </w:rPr>
      </w:pPr>
      <w:r>
        <w:rPr>
          <w:sz w:val="28"/>
          <w:szCs w:val="28"/>
        </w:rPr>
        <w:lastRenderedPageBreak/>
        <w:t>Matt Leonard was introduced as the new director of Cambridge Waterfront development.  He thanked Sandra Tripp-Jones, the retiring Dir</w:t>
      </w:r>
      <w:r w:rsidR="000B0086">
        <w:rPr>
          <w:sz w:val="28"/>
          <w:szCs w:val="28"/>
        </w:rPr>
        <w:t>ector for her work for the past three years which was echo by the Council.  Mr. Leonard said he was looking forward to working with the Council.</w:t>
      </w:r>
    </w:p>
    <w:p w14:paraId="1C4B2753" w14:textId="77777777" w:rsidR="000B0086" w:rsidRDefault="000B0086" w:rsidP="00396835">
      <w:pPr>
        <w:pStyle w:val="ListParagraph"/>
        <w:numPr>
          <w:ilvl w:val="0"/>
          <w:numId w:val="1"/>
        </w:numPr>
        <w:rPr>
          <w:sz w:val="28"/>
          <w:szCs w:val="28"/>
        </w:rPr>
      </w:pPr>
      <w:r>
        <w:rPr>
          <w:sz w:val="28"/>
          <w:szCs w:val="28"/>
        </w:rPr>
        <w:t>The Council Calendar was updated to change the date of the June 28</w:t>
      </w:r>
      <w:r w:rsidRPr="000B0086">
        <w:rPr>
          <w:sz w:val="28"/>
          <w:szCs w:val="28"/>
          <w:vertAlign w:val="superscript"/>
        </w:rPr>
        <w:t>th</w:t>
      </w:r>
      <w:r>
        <w:rPr>
          <w:sz w:val="28"/>
          <w:szCs w:val="28"/>
        </w:rPr>
        <w:t xml:space="preserve"> meeting because of the Maryland primary is on that date.</w:t>
      </w:r>
    </w:p>
    <w:p w14:paraId="0A30687B" w14:textId="77777777" w:rsidR="000B0086" w:rsidRDefault="000B0086" w:rsidP="00396835">
      <w:pPr>
        <w:pStyle w:val="ListParagraph"/>
        <w:numPr>
          <w:ilvl w:val="0"/>
          <w:numId w:val="1"/>
        </w:numPr>
        <w:rPr>
          <w:sz w:val="28"/>
          <w:szCs w:val="28"/>
        </w:rPr>
      </w:pPr>
      <w:r>
        <w:rPr>
          <w:sz w:val="28"/>
          <w:szCs w:val="28"/>
        </w:rPr>
        <w:t>Status report on Mayor Bradshaw</w:t>
      </w:r>
    </w:p>
    <w:p w14:paraId="7E24FB8A" w14:textId="77777777" w:rsidR="000B0086" w:rsidRDefault="000B0086" w:rsidP="000B0086">
      <w:pPr>
        <w:pStyle w:val="ListParagraph"/>
        <w:numPr>
          <w:ilvl w:val="1"/>
          <w:numId w:val="1"/>
        </w:numPr>
        <w:rPr>
          <w:sz w:val="28"/>
          <w:szCs w:val="28"/>
        </w:rPr>
      </w:pPr>
      <w:r>
        <w:rPr>
          <w:sz w:val="28"/>
          <w:szCs w:val="28"/>
        </w:rPr>
        <w:t>It was noted that Mr. Bradshaw had resigned as of noon on Jan 10</w:t>
      </w:r>
      <w:r w:rsidRPr="000B0086">
        <w:rPr>
          <w:sz w:val="28"/>
          <w:szCs w:val="28"/>
          <w:vertAlign w:val="superscript"/>
        </w:rPr>
        <w:t>th</w:t>
      </w:r>
      <w:r>
        <w:rPr>
          <w:sz w:val="28"/>
          <w:szCs w:val="28"/>
        </w:rPr>
        <w:t xml:space="preserve"> 2022.</w:t>
      </w:r>
    </w:p>
    <w:p w14:paraId="6BD2DA8F" w14:textId="77777777" w:rsidR="000B0086" w:rsidRDefault="000B0086" w:rsidP="000B0086">
      <w:pPr>
        <w:pStyle w:val="ListParagraph"/>
        <w:numPr>
          <w:ilvl w:val="1"/>
          <w:numId w:val="1"/>
        </w:numPr>
        <w:rPr>
          <w:sz w:val="28"/>
          <w:szCs w:val="28"/>
        </w:rPr>
      </w:pPr>
      <w:r>
        <w:rPr>
          <w:sz w:val="28"/>
          <w:szCs w:val="28"/>
        </w:rPr>
        <w:t>The Council thanked Lajan Cephas for her work as Acting Mayor and noted that it was time to move on.</w:t>
      </w:r>
    </w:p>
    <w:p w14:paraId="1317A2DA" w14:textId="77777777" w:rsidR="000B0086" w:rsidRDefault="000B0086" w:rsidP="000B0086">
      <w:pPr>
        <w:pStyle w:val="ListParagraph"/>
        <w:numPr>
          <w:ilvl w:val="1"/>
          <w:numId w:val="1"/>
        </w:numPr>
        <w:rPr>
          <w:sz w:val="28"/>
          <w:szCs w:val="28"/>
        </w:rPr>
      </w:pPr>
      <w:r>
        <w:rPr>
          <w:sz w:val="28"/>
          <w:szCs w:val="28"/>
        </w:rPr>
        <w:t>Several comments on the dislike of the company that handled the last election and the Acting City manager noted that the County Board of Elections might be able to handle the election this time</w:t>
      </w:r>
    </w:p>
    <w:p w14:paraId="0CCF4543" w14:textId="77777777" w:rsidR="000B0086" w:rsidRDefault="000B0086" w:rsidP="000B0086">
      <w:pPr>
        <w:pStyle w:val="ListParagraph"/>
        <w:numPr>
          <w:ilvl w:val="1"/>
          <w:numId w:val="1"/>
        </w:numPr>
        <w:rPr>
          <w:sz w:val="28"/>
          <w:szCs w:val="28"/>
        </w:rPr>
      </w:pPr>
      <w:r>
        <w:rPr>
          <w:sz w:val="28"/>
          <w:szCs w:val="28"/>
        </w:rPr>
        <w:t>The Acting City Manager said he and the City Attorney would put forth a poss</w:t>
      </w:r>
      <w:r w:rsidR="00605C03">
        <w:rPr>
          <w:sz w:val="28"/>
          <w:szCs w:val="28"/>
        </w:rPr>
        <w:t>ible election date and voting site (possibly Chesapeake College on Race St) by the next City Council meeting – Jan 29</w:t>
      </w:r>
      <w:r w:rsidR="00605C03" w:rsidRPr="00605C03">
        <w:rPr>
          <w:sz w:val="28"/>
          <w:szCs w:val="28"/>
          <w:vertAlign w:val="superscript"/>
        </w:rPr>
        <w:t>th</w:t>
      </w:r>
    </w:p>
    <w:p w14:paraId="06A0DA6F" w14:textId="77777777" w:rsidR="00605C03" w:rsidRDefault="00605C03" w:rsidP="000B0086">
      <w:pPr>
        <w:pStyle w:val="ListParagraph"/>
        <w:numPr>
          <w:ilvl w:val="1"/>
          <w:numId w:val="1"/>
        </w:numPr>
        <w:rPr>
          <w:sz w:val="28"/>
          <w:szCs w:val="28"/>
        </w:rPr>
      </w:pPr>
      <w:r>
        <w:rPr>
          <w:sz w:val="28"/>
          <w:szCs w:val="28"/>
        </w:rPr>
        <w:t xml:space="preserve">It was noted that once the Council approves the date the </w:t>
      </w:r>
      <w:r w:rsidR="00F64BD4">
        <w:rPr>
          <w:sz w:val="28"/>
          <w:szCs w:val="28"/>
        </w:rPr>
        <w:t>Candidates</w:t>
      </w:r>
      <w:r>
        <w:rPr>
          <w:sz w:val="28"/>
          <w:szCs w:val="28"/>
        </w:rPr>
        <w:t xml:space="preserve"> will have 14 days to apply and then there is a 30 day period before the vote.</w:t>
      </w:r>
    </w:p>
    <w:p w14:paraId="63E8858D" w14:textId="77777777" w:rsidR="00605C03" w:rsidRDefault="00605C03" w:rsidP="00605C03">
      <w:pPr>
        <w:rPr>
          <w:sz w:val="28"/>
          <w:szCs w:val="28"/>
        </w:rPr>
      </w:pPr>
      <w:r>
        <w:rPr>
          <w:sz w:val="28"/>
          <w:szCs w:val="28"/>
        </w:rPr>
        <w:t>Public comment:</w:t>
      </w:r>
    </w:p>
    <w:p w14:paraId="6A585906" w14:textId="1D2CED43" w:rsidR="00605C03" w:rsidRDefault="00B66686" w:rsidP="00605C03">
      <w:pPr>
        <w:rPr>
          <w:sz w:val="28"/>
          <w:szCs w:val="28"/>
        </w:rPr>
      </w:pPr>
      <w:r>
        <w:rPr>
          <w:sz w:val="28"/>
          <w:szCs w:val="28"/>
        </w:rPr>
        <w:t xml:space="preserve">Mr. </w:t>
      </w:r>
      <w:r w:rsidR="005F761C">
        <w:rPr>
          <w:sz w:val="28"/>
          <w:szCs w:val="28"/>
        </w:rPr>
        <w:t xml:space="preserve">Carlos </w:t>
      </w:r>
      <w:proofErr w:type="spellStart"/>
      <w:r w:rsidR="005F761C">
        <w:rPr>
          <w:sz w:val="28"/>
          <w:szCs w:val="28"/>
        </w:rPr>
        <w:t>Estin</w:t>
      </w:r>
      <w:proofErr w:type="spellEnd"/>
      <w:r w:rsidR="005F761C">
        <w:rPr>
          <w:sz w:val="28"/>
          <w:szCs w:val="28"/>
        </w:rPr>
        <w:t xml:space="preserve"> </w:t>
      </w:r>
      <w:r w:rsidR="005F761C" w:rsidRPr="005F761C">
        <w:rPr>
          <w:sz w:val="28"/>
          <w:szCs w:val="28"/>
        </w:rPr>
        <w:t>presented Ward One Commissioner, Brian Roche, with the Certificate of Achievement on behalf of the Maryland Tree Stewards, ShoreRivers and the Alliance for the Chesapeake Bay</w:t>
      </w:r>
      <w:r w:rsidR="005F761C">
        <w:rPr>
          <w:sz w:val="28"/>
          <w:szCs w:val="28"/>
        </w:rPr>
        <w:t>, indicating that</w:t>
      </w:r>
      <w:r w:rsidR="005F761C" w:rsidRPr="005F761C">
        <w:rPr>
          <w:sz w:val="28"/>
          <w:szCs w:val="28"/>
        </w:rPr>
        <w:t xml:space="preserve"> </w:t>
      </w:r>
      <w:r w:rsidR="005F761C">
        <w:rPr>
          <w:sz w:val="28"/>
          <w:szCs w:val="28"/>
        </w:rPr>
        <w:t xml:space="preserve"> Mr. Roche</w:t>
      </w:r>
      <w:r w:rsidR="005F761C" w:rsidRPr="005F761C">
        <w:rPr>
          <w:sz w:val="28"/>
          <w:szCs w:val="28"/>
        </w:rPr>
        <w:t xml:space="preserve"> has been a tremendous supporter of this Tree </w:t>
      </w:r>
      <w:r w:rsidR="000272FF">
        <w:rPr>
          <w:sz w:val="28"/>
          <w:szCs w:val="28"/>
        </w:rPr>
        <w:t>I</w:t>
      </w:r>
      <w:r w:rsidR="005F761C" w:rsidRPr="005F761C">
        <w:rPr>
          <w:sz w:val="28"/>
          <w:szCs w:val="28"/>
        </w:rPr>
        <w:t>nitiative for Cambridge.  </w:t>
      </w:r>
      <w:r w:rsidR="005F761C">
        <w:rPr>
          <w:sz w:val="28"/>
          <w:szCs w:val="28"/>
        </w:rPr>
        <w:t xml:space="preserve">Mr. </w:t>
      </w:r>
      <w:proofErr w:type="spellStart"/>
      <w:r w:rsidR="005F761C">
        <w:rPr>
          <w:sz w:val="28"/>
          <w:szCs w:val="28"/>
        </w:rPr>
        <w:t>Estin</w:t>
      </w:r>
      <w:proofErr w:type="spellEnd"/>
      <w:r w:rsidR="005F761C" w:rsidRPr="005F761C">
        <w:rPr>
          <w:sz w:val="28"/>
          <w:szCs w:val="28"/>
        </w:rPr>
        <w:t xml:space="preserve"> also mentioned to the </w:t>
      </w:r>
      <w:r w:rsidR="005F761C">
        <w:rPr>
          <w:sz w:val="28"/>
          <w:szCs w:val="28"/>
        </w:rPr>
        <w:t>C</w:t>
      </w:r>
      <w:r w:rsidR="005F761C" w:rsidRPr="005F761C">
        <w:rPr>
          <w:sz w:val="28"/>
          <w:szCs w:val="28"/>
        </w:rPr>
        <w:t xml:space="preserve">ouncil </w:t>
      </w:r>
      <w:r w:rsidR="000272FF">
        <w:rPr>
          <w:sz w:val="28"/>
          <w:szCs w:val="28"/>
        </w:rPr>
        <w:t>M</w:t>
      </w:r>
      <w:r w:rsidR="005F761C" w:rsidRPr="005F761C">
        <w:rPr>
          <w:sz w:val="28"/>
          <w:szCs w:val="28"/>
        </w:rPr>
        <w:t xml:space="preserve">embers the grant that </w:t>
      </w:r>
      <w:r w:rsidR="005F761C">
        <w:rPr>
          <w:sz w:val="28"/>
          <w:szCs w:val="28"/>
        </w:rPr>
        <w:t>has been</w:t>
      </w:r>
      <w:r w:rsidR="005F761C" w:rsidRPr="005F761C">
        <w:rPr>
          <w:sz w:val="28"/>
          <w:szCs w:val="28"/>
        </w:rPr>
        <w:t xml:space="preserve"> received for tree plantings in Cambridge</w:t>
      </w:r>
      <w:r w:rsidR="005F761C">
        <w:rPr>
          <w:sz w:val="28"/>
          <w:szCs w:val="28"/>
        </w:rPr>
        <w:t>, and noted that he</w:t>
      </w:r>
      <w:r w:rsidR="005F761C" w:rsidRPr="005F761C">
        <w:rPr>
          <w:sz w:val="28"/>
          <w:szCs w:val="28"/>
        </w:rPr>
        <w:t xml:space="preserve"> will be reaching out to all the Commissioners to get suggestions for this year projects. </w:t>
      </w:r>
      <w:r w:rsidR="005F761C">
        <w:rPr>
          <w:sz w:val="28"/>
          <w:szCs w:val="28"/>
        </w:rPr>
        <w:t xml:space="preserve"> Contact Mr. </w:t>
      </w:r>
      <w:proofErr w:type="spellStart"/>
      <w:r w:rsidR="005F761C">
        <w:rPr>
          <w:sz w:val="28"/>
          <w:szCs w:val="28"/>
        </w:rPr>
        <w:t>Estin</w:t>
      </w:r>
      <w:proofErr w:type="spellEnd"/>
      <w:r w:rsidR="005F761C">
        <w:rPr>
          <w:sz w:val="28"/>
          <w:szCs w:val="28"/>
        </w:rPr>
        <w:t xml:space="preserve"> for additional information or to volunteer (</w:t>
      </w:r>
      <w:r w:rsidR="005F761C" w:rsidRPr="005F761C">
        <w:rPr>
          <w:sz w:val="28"/>
          <w:szCs w:val="28"/>
        </w:rPr>
        <w:t xml:space="preserve">Carlos </w:t>
      </w:r>
      <w:proofErr w:type="spellStart"/>
      <w:r w:rsidR="005F761C" w:rsidRPr="005F761C">
        <w:rPr>
          <w:sz w:val="28"/>
          <w:szCs w:val="28"/>
        </w:rPr>
        <w:t>Estin</w:t>
      </w:r>
      <w:proofErr w:type="spellEnd"/>
      <w:r w:rsidR="005F761C">
        <w:rPr>
          <w:sz w:val="28"/>
          <w:szCs w:val="28"/>
        </w:rPr>
        <w:t xml:space="preserve">, </w:t>
      </w:r>
      <w:r w:rsidR="005F761C" w:rsidRPr="005F761C">
        <w:rPr>
          <w:sz w:val="28"/>
          <w:szCs w:val="28"/>
        </w:rPr>
        <w:t>Tree Steward – Cambridge Coordinator</w:t>
      </w:r>
      <w:r w:rsidR="005F761C">
        <w:rPr>
          <w:sz w:val="28"/>
          <w:szCs w:val="28"/>
        </w:rPr>
        <w:t xml:space="preserve">, </w:t>
      </w:r>
      <w:r w:rsidR="005F761C" w:rsidRPr="005F761C">
        <w:rPr>
          <w:sz w:val="28"/>
          <w:szCs w:val="28"/>
        </w:rPr>
        <w:t>703-855-5777</w:t>
      </w:r>
      <w:r w:rsidR="005F761C">
        <w:rPr>
          <w:sz w:val="28"/>
          <w:szCs w:val="28"/>
        </w:rPr>
        <w:t xml:space="preserve">, </w:t>
      </w:r>
      <w:r w:rsidR="005F761C" w:rsidRPr="005F761C">
        <w:rPr>
          <w:sz w:val="28"/>
          <w:szCs w:val="28"/>
        </w:rPr>
        <w:t>carlosestin@gmail.com</w:t>
      </w:r>
      <w:r w:rsidR="005F761C">
        <w:rPr>
          <w:sz w:val="28"/>
          <w:szCs w:val="28"/>
        </w:rPr>
        <w:t>)</w:t>
      </w:r>
    </w:p>
    <w:p w14:paraId="5A5C1D1C" w14:textId="77777777" w:rsidR="00605C03" w:rsidRDefault="00605C03" w:rsidP="00605C03">
      <w:pPr>
        <w:rPr>
          <w:sz w:val="28"/>
          <w:szCs w:val="28"/>
        </w:rPr>
      </w:pPr>
      <w:r>
        <w:rPr>
          <w:sz w:val="28"/>
          <w:szCs w:val="28"/>
        </w:rPr>
        <w:lastRenderedPageBreak/>
        <w:t>Mr. Edward, a member of the County Board of Elections, noted that the Council should consider the June 28</w:t>
      </w:r>
      <w:r w:rsidRPr="00605C03">
        <w:rPr>
          <w:sz w:val="28"/>
          <w:szCs w:val="28"/>
          <w:vertAlign w:val="superscript"/>
        </w:rPr>
        <w:t>th</w:t>
      </w:r>
      <w:r>
        <w:rPr>
          <w:sz w:val="28"/>
          <w:szCs w:val="28"/>
        </w:rPr>
        <w:t xml:space="preserve"> Primary election which the County Board of Elections must run when considering the date of </w:t>
      </w:r>
      <w:r w:rsidR="00F64BD4">
        <w:rPr>
          <w:sz w:val="28"/>
          <w:szCs w:val="28"/>
        </w:rPr>
        <w:t>Mayoral</w:t>
      </w:r>
      <w:r>
        <w:rPr>
          <w:sz w:val="28"/>
          <w:szCs w:val="28"/>
        </w:rPr>
        <w:t xml:space="preserve"> vote.</w:t>
      </w:r>
    </w:p>
    <w:p w14:paraId="1AD5A486" w14:textId="77777777" w:rsidR="00605C03" w:rsidRDefault="00605C03" w:rsidP="00605C03">
      <w:pPr>
        <w:rPr>
          <w:sz w:val="28"/>
          <w:szCs w:val="28"/>
        </w:rPr>
      </w:pPr>
      <w:r>
        <w:rPr>
          <w:sz w:val="28"/>
          <w:szCs w:val="28"/>
        </w:rPr>
        <w:t xml:space="preserve">Dr. Stafford complained about the process for non-profits to apply for the Federal grant money.  She stated that there were no guidelines to follow and she was told that applications had to be submitted by Jan </w:t>
      </w:r>
      <w:r w:rsidR="00F64BD4">
        <w:rPr>
          <w:sz w:val="28"/>
          <w:szCs w:val="28"/>
        </w:rPr>
        <w:t>20</w:t>
      </w:r>
      <w:r w:rsidR="00F64BD4" w:rsidRPr="00605C03">
        <w:rPr>
          <w:sz w:val="28"/>
          <w:szCs w:val="28"/>
          <w:vertAlign w:val="superscript"/>
        </w:rPr>
        <w:t>th</w:t>
      </w:r>
      <w:r w:rsidR="00F64BD4">
        <w:rPr>
          <w:sz w:val="28"/>
          <w:szCs w:val="28"/>
        </w:rPr>
        <w:t>, 2022</w:t>
      </w:r>
      <w:r>
        <w:rPr>
          <w:sz w:val="28"/>
          <w:szCs w:val="28"/>
        </w:rPr>
        <w:t>.</w:t>
      </w:r>
      <w:r w:rsidR="00F64BD4">
        <w:rPr>
          <w:sz w:val="28"/>
          <w:szCs w:val="28"/>
        </w:rPr>
        <w:t xml:space="preserve">   She noted that the awards process should be open to all.</w:t>
      </w:r>
    </w:p>
    <w:p w14:paraId="11156AFF" w14:textId="77777777" w:rsidR="00F64BD4" w:rsidRDefault="00F64BD4" w:rsidP="00605C03">
      <w:pPr>
        <w:rPr>
          <w:sz w:val="28"/>
          <w:szCs w:val="28"/>
        </w:rPr>
      </w:pPr>
      <w:r>
        <w:rPr>
          <w:sz w:val="28"/>
          <w:szCs w:val="28"/>
        </w:rPr>
        <w:t>Department Head Comments; the City manager made three comments:</w:t>
      </w:r>
    </w:p>
    <w:p w14:paraId="7DB66298" w14:textId="77777777" w:rsidR="00F64BD4" w:rsidRDefault="00F64BD4" w:rsidP="00605C03">
      <w:pPr>
        <w:rPr>
          <w:sz w:val="28"/>
          <w:szCs w:val="28"/>
        </w:rPr>
      </w:pPr>
      <w:r>
        <w:rPr>
          <w:sz w:val="28"/>
          <w:szCs w:val="28"/>
        </w:rPr>
        <w:tab/>
        <w:t>First that the City was working on the process for non-profits to submit their applications for the Federal money had not yet been completed but should be out soon.  He also stated that the date of Jan 20 for submissions that Dr. Stafford mention had been revised.</w:t>
      </w:r>
    </w:p>
    <w:p w14:paraId="58F156A1" w14:textId="77777777" w:rsidR="00F64BD4" w:rsidRDefault="00F64BD4" w:rsidP="00605C03">
      <w:pPr>
        <w:rPr>
          <w:sz w:val="28"/>
          <w:szCs w:val="28"/>
        </w:rPr>
      </w:pPr>
      <w:r>
        <w:rPr>
          <w:sz w:val="28"/>
          <w:szCs w:val="28"/>
        </w:rPr>
        <w:tab/>
        <w:t>Second, that he, the Acting City Manager, was going to work remotely for the next three months and that he had everything under control.</w:t>
      </w:r>
    </w:p>
    <w:p w14:paraId="3D95509B" w14:textId="77777777" w:rsidR="00F64BD4" w:rsidRDefault="00F64BD4" w:rsidP="00605C03">
      <w:pPr>
        <w:rPr>
          <w:sz w:val="28"/>
          <w:szCs w:val="28"/>
        </w:rPr>
      </w:pPr>
      <w:r>
        <w:rPr>
          <w:sz w:val="28"/>
          <w:szCs w:val="28"/>
        </w:rPr>
        <w:tab/>
        <w:t>Third, he would be working on the Mayoral election.</w:t>
      </w:r>
    </w:p>
    <w:p w14:paraId="2442164A" w14:textId="77777777" w:rsidR="00F64BD4" w:rsidRDefault="00F64BD4" w:rsidP="00605C03">
      <w:pPr>
        <w:rPr>
          <w:sz w:val="28"/>
          <w:szCs w:val="28"/>
        </w:rPr>
      </w:pPr>
    </w:p>
    <w:p w14:paraId="165DCF68" w14:textId="77777777" w:rsidR="00F64BD4" w:rsidRDefault="00F64BD4" w:rsidP="00605C03">
      <w:pPr>
        <w:rPr>
          <w:sz w:val="28"/>
          <w:szCs w:val="28"/>
        </w:rPr>
      </w:pPr>
      <w:r>
        <w:rPr>
          <w:sz w:val="28"/>
          <w:szCs w:val="28"/>
        </w:rPr>
        <w:t>No other comments from the Department heads.</w:t>
      </w:r>
    </w:p>
    <w:p w14:paraId="27EA76F0" w14:textId="77777777" w:rsidR="00F64BD4" w:rsidRPr="00605C03" w:rsidRDefault="00F64BD4" w:rsidP="00605C03">
      <w:pPr>
        <w:rPr>
          <w:sz w:val="28"/>
          <w:szCs w:val="28"/>
        </w:rPr>
      </w:pPr>
      <w:r>
        <w:rPr>
          <w:sz w:val="28"/>
          <w:szCs w:val="28"/>
        </w:rPr>
        <w:t>Meeting adjourned at 6:49</w:t>
      </w:r>
    </w:p>
    <w:p w14:paraId="68E1AAD4" w14:textId="77777777" w:rsidR="00CE6B79" w:rsidRPr="00CE6B79" w:rsidRDefault="00CE6B79" w:rsidP="00CE6B79">
      <w:pPr>
        <w:jc w:val="center"/>
        <w:rPr>
          <w:b/>
          <w:sz w:val="36"/>
          <w:szCs w:val="36"/>
        </w:rPr>
      </w:pPr>
    </w:p>
    <w:sectPr w:rsidR="00CE6B79" w:rsidRPr="00CE6B79" w:rsidSect="0034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868"/>
    <w:multiLevelType w:val="hybridMultilevel"/>
    <w:tmpl w:val="6F5484AC"/>
    <w:lvl w:ilvl="0" w:tplc="758AA312">
      <w:numFmt w:val="bullet"/>
      <w:lvlText w:val="-"/>
      <w:lvlJc w:val="left"/>
      <w:pPr>
        <w:ind w:left="1080" w:hanging="360"/>
      </w:pPr>
      <w:rPr>
        <w:rFonts w:ascii="Calibri" w:eastAsiaTheme="minorHAnsi"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6B79"/>
    <w:rsid w:val="000272FF"/>
    <w:rsid w:val="000B0086"/>
    <w:rsid w:val="00343ADC"/>
    <w:rsid w:val="00396835"/>
    <w:rsid w:val="005F761C"/>
    <w:rsid w:val="00605C03"/>
    <w:rsid w:val="007B3FD5"/>
    <w:rsid w:val="00B448E1"/>
    <w:rsid w:val="00B66686"/>
    <w:rsid w:val="00CE6B79"/>
    <w:rsid w:val="00F6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FA7E"/>
  <w15:docId w15:val="{AC9ECCEB-8255-0F47-8B20-0A84CACE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4422">
      <w:bodyDiv w:val="1"/>
      <w:marLeft w:val="0"/>
      <w:marRight w:val="0"/>
      <w:marTop w:val="0"/>
      <w:marBottom w:val="0"/>
      <w:divBdr>
        <w:top w:val="none" w:sz="0" w:space="0" w:color="auto"/>
        <w:left w:val="none" w:sz="0" w:space="0" w:color="auto"/>
        <w:bottom w:val="none" w:sz="0" w:space="0" w:color="auto"/>
        <w:right w:val="none" w:sz="0" w:space="0" w:color="auto"/>
      </w:divBdr>
      <w:divsChild>
        <w:div w:id="142445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081011">
              <w:marLeft w:val="0"/>
              <w:marRight w:val="0"/>
              <w:marTop w:val="0"/>
              <w:marBottom w:val="0"/>
              <w:divBdr>
                <w:top w:val="none" w:sz="0" w:space="0" w:color="auto"/>
                <w:left w:val="none" w:sz="0" w:space="0" w:color="auto"/>
                <w:bottom w:val="none" w:sz="0" w:space="0" w:color="auto"/>
                <w:right w:val="none" w:sz="0" w:space="0" w:color="auto"/>
              </w:divBdr>
              <w:divsChild>
                <w:div w:id="10599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4683">
      <w:bodyDiv w:val="1"/>
      <w:marLeft w:val="0"/>
      <w:marRight w:val="0"/>
      <w:marTop w:val="0"/>
      <w:marBottom w:val="0"/>
      <w:divBdr>
        <w:top w:val="none" w:sz="0" w:space="0" w:color="auto"/>
        <w:left w:val="none" w:sz="0" w:space="0" w:color="auto"/>
        <w:bottom w:val="none" w:sz="0" w:space="0" w:color="auto"/>
        <w:right w:val="none" w:sz="0" w:space="0" w:color="auto"/>
      </w:divBdr>
      <w:divsChild>
        <w:div w:id="190548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07495">
              <w:marLeft w:val="0"/>
              <w:marRight w:val="0"/>
              <w:marTop w:val="0"/>
              <w:marBottom w:val="0"/>
              <w:divBdr>
                <w:top w:val="none" w:sz="0" w:space="0" w:color="auto"/>
                <w:left w:val="none" w:sz="0" w:space="0" w:color="auto"/>
                <w:bottom w:val="none" w:sz="0" w:space="0" w:color="auto"/>
                <w:right w:val="none" w:sz="0" w:space="0" w:color="auto"/>
              </w:divBdr>
              <w:divsChild>
                <w:div w:id="733892286">
                  <w:marLeft w:val="0"/>
                  <w:marRight w:val="0"/>
                  <w:marTop w:val="0"/>
                  <w:marBottom w:val="0"/>
                  <w:divBdr>
                    <w:top w:val="none" w:sz="0" w:space="0" w:color="auto"/>
                    <w:left w:val="none" w:sz="0" w:space="0" w:color="auto"/>
                    <w:bottom w:val="none" w:sz="0" w:space="0" w:color="auto"/>
                    <w:right w:val="none" w:sz="0" w:space="0" w:color="auto"/>
                  </w:divBdr>
                </w:div>
                <w:div w:id="1677535367">
                  <w:marLeft w:val="0"/>
                  <w:marRight w:val="0"/>
                  <w:marTop w:val="0"/>
                  <w:marBottom w:val="0"/>
                  <w:divBdr>
                    <w:top w:val="none" w:sz="0" w:space="0" w:color="auto"/>
                    <w:left w:val="none" w:sz="0" w:space="0" w:color="auto"/>
                    <w:bottom w:val="none" w:sz="0" w:space="0" w:color="auto"/>
                    <w:right w:val="none" w:sz="0" w:space="0" w:color="auto"/>
                  </w:divBdr>
                </w:div>
                <w:div w:id="1471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3</cp:revision>
  <dcterms:created xsi:type="dcterms:W3CDTF">2022-01-11T21:02:00Z</dcterms:created>
  <dcterms:modified xsi:type="dcterms:W3CDTF">2022-01-11T21:11:00Z</dcterms:modified>
</cp:coreProperties>
</file>