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7F06B3BC" w:rsidR="00C8434A" w:rsidRPr="00D6085B" w:rsidRDefault="00944665" w:rsidP="00D6085B">
      <w:pPr>
        <w:pStyle w:val="Header"/>
        <w:rPr>
          <w:rStyle w:val="Hyperlink"/>
          <w:rFonts w:asciiTheme="minorHAnsi" w:hAnsiTheme="minorHAnsi" w:cstheme="minorHAnsi"/>
          <w:color w:val="auto"/>
          <w:u w:val="none"/>
        </w:rPr>
      </w:pPr>
      <w:r w:rsidRPr="00D760E8">
        <w:rPr>
          <w:rFonts w:asciiTheme="minorHAnsi" w:hAnsiTheme="minorHAnsi" w:cstheme="minorHAnsi"/>
          <w:i/>
          <w:iCs/>
          <w:sz w:val="20"/>
          <w:szCs w:val="20"/>
        </w:rPr>
        <w:t>Note:</w:t>
      </w:r>
      <w:r w:rsidRPr="00D6085B">
        <w:rPr>
          <w:rFonts w:asciiTheme="minorHAnsi" w:hAnsiTheme="minorHAnsi" w:cstheme="minorHAnsi"/>
          <w:i/>
          <w:iCs/>
          <w:sz w:val="20"/>
          <w:szCs w:val="20"/>
        </w:rPr>
        <w:t xml:space="preserve"> </w:t>
      </w:r>
      <w:r w:rsidR="00D6085B" w:rsidRPr="00D6085B">
        <w:rPr>
          <w:rFonts w:asciiTheme="minorHAnsi" w:hAnsiTheme="minorHAnsi" w:cstheme="minorHAnsi"/>
          <w:i/>
          <w:iCs/>
          <w:sz w:val="20"/>
          <w:szCs w:val="20"/>
        </w:rPr>
        <w:t>Location</w:t>
      </w:r>
      <w:r w:rsidR="00D6085B">
        <w:rPr>
          <w:rFonts w:asciiTheme="minorHAnsi" w:hAnsiTheme="minorHAnsi" w:cstheme="minorHAnsi"/>
          <w:i/>
          <w:iCs/>
          <w:sz w:val="20"/>
          <w:szCs w:val="20"/>
        </w:rPr>
        <w:t xml:space="preserve">, </w:t>
      </w:r>
      <w:r w:rsidR="00D6085B" w:rsidRPr="00D6085B">
        <w:rPr>
          <w:rFonts w:asciiTheme="minorHAnsi" w:hAnsiTheme="minorHAnsi" w:cstheme="minorHAnsi"/>
          <w:i/>
          <w:iCs/>
          <w:sz w:val="20"/>
          <w:szCs w:val="20"/>
        </w:rPr>
        <w:t>Dorchester Career and Technology Center</w:t>
      </w:r>
      <w:r w:rsidR="00D6085B">
        <w:rPr>
          <w:rFonts w:asciiTheme="minorHAnsi" w:hAnsiTheme="minorHAnsi" w:cstheme="minorHAnsi"/>
          <w:i/>
          <w:iCs/>
          <w:sz w:val="20"/>
          <w:szCs w:val="20"/>
        </w:rPr>
        <w:t xml:space="preserve">. </w:t>
      </w:r>
      <w:r w:rsidRPr="00D760E8">
        <w:rPr>
          <w:rFonts w:asciiTheme="minorHAnsi" w:hAnsiTheme="minorHAnsi" w:cstheme="minorHAnsi"/>
          <w:i/>
          <w:iCs/>
          <w:sz w:val="20"/>
          <w:szCs w:val="20"/>
        </w:rPr>
        <w:t xml:space="preserve">Supporting documents may be found on the DCPS Board Docs website at </w:t>
      </w:r>
      <w:hyperlink r:id="rId7" w:history="1">
        <w:r w:rsidRPr="00D760E8">
          <w:rPr>
            <w:rStyle w:val="Hyperlink"/>
            <w:rFonts w:asciiTheme="minorHAnsi" w:hAnsiTheme="minorHAnsi" w:cstheme="minorHAnsi"/>
            <w:i/>
            <w:iCs/>
            <w:sz w:val="20"/>
            <w:szCs w:val="20"/>
          </w:rPr>
          <w:t>https://go.boarddocs.com/mabe/dcps/Board.nsf/Public</w:t>
        </w:r>
      </w:hyperlink>
    </w:p>
    <w:p w14:paraId="53156549" w14:textId="77777777" w:rsidR="00615284" w:rsidRDefault="00615284" w:rsidP="00B341AD">
      <w:pPr>
        <w:pStyle w:val="BodyText"/>
        <w:spacing w:before="5"/>
        <w:ind w:right="-220"/>
        <w:rPr>
          <w:rFonts w:asciiTheme="minorHAnsi" w:hAnsiTheme="minorHAnsi" w:cstheme="minorHAnsi"/>
          <w:b w:val="0"/>
          <w:bCs w:val="0"/>
          <w:sz w:val="24"/>
          <w:szCs w:val="24"/>
        </w:rPr>
      </w:pPr>
    </w:p>
    <w:p w14:paraId="284D073A" w14:textId="77777777" w:rsidR="00D6085B" w:rsidRDefault="00D6085B" w:rsidP="00B341AD">
      <w:pPr>
        <w:pStyle w:val="BodyText"/>
        <w:spacing w:before="5"/>
        <w:ind w:right="-220"/>
        <w:rPr>
          <w:rFonts w:asciiTheme="minorHAnsi" w:hAnsiTheme="minorHAnsi" w:cstheme="minorHAnsi"/>
          <w:b w:val="0"/>
          <w:bCs w:val="0"/>
          <w:sz w:val="24"/>
          <w:szCs w:val="24"/>
        </w:rPr>
      </w:pPr>
    </w:p>
    <w:p w14:paraId="259AB7C3" w14:textId="18062086" w:rsidR="00E4235D" w:rsidRPr="000D2C0A" w:rsidRDefault="0090633F" w:rsidP="00D760E8">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The Board </w:t>
      </w:r>
      <w:r w:rsidR="000927B6">
        <w:rPr>
          <w:rFonts w:asciiTheme="minorHAnsi" w:hAnsiTheme="minorHAnsi" w:cstheme="minorHAnsi"/>
          <w:b w:val="0"/>
          <w:bCs w:val="0"/>
          <w:sz w:val="24"/>
          <w:szCs w:val="24"/>
        </w:rPr>
        <w:t>met in</w:t>
      </w:r>
      <w:r w:rsidRPr="000D2C0A">
        <w:rPr>
          <w:rFonts w:asciiTheme="minorHAnsi" w:hAnsiTheme="minorHAnsi" w:cstheme="minorHAnsi"/>
          <w:b w:val="0"/>
          <w:bCs w:val="0"/>
          <w:sz w:val="24"/>
          <w:szCs w:val="24"/>
        </w:rPr>
        <w:t xml:space="preserve"> Closed </w:t>
      </w:r>
      <w:r>
        <w:rPr>
          <w:rFonts w:asciiTheme="minorHAnsi" w:hAnsiTheme="minorHAnsi" w:cstheme="minorHAnsi"/>
          <w:b w:val="0"/>
          <w:bCs w:val="0"/>
          <w:sz w:val="24"/>
          <w:szCs w:val="24"/>
        </w:rPr>
        <w:t xml:space="preserve">Executive </w:t>
      </w:r>
      <w:r w:rsidRPr="000D2C0A">
        <w:rPr>
          <w:rFonts w:asciiTheme="minorHAnsi" w:hAnsiTheme="minorHAnsi" w:cstheme="minorHAnsi"/>
          <w:b w:val="0"/>
          <w:bCs w:val="0"/>
          <w:sz w:val="24"/>
          <w:szCs w:val="24"/>
        </w:rPr>
        <w:t xml:space="preserve">Session at </w:t>
      </w:r>
      <w:r>
        <w:rPr>
          <w:rFonts w:asciiTheme="minorHAnsi" w:hAnsiTheme="minorHAnsi" w:cstheme="minorHAnsi"/>
          <w:b w:val="0"/>
          <w:bCs w:val="0"/>
          <w:sz w:val="24"/>
          <w:szCs w:val="24"/>
        </w:rPr>
        <w:t>3</w:t>
      </w:r>
      <w:r w:rsidRPr="000D2C0A">
        <w:rPr>
          <w:rFonts w:asciiTheme="minorHAnsi" w:hAnsiTheme="minorHAnsi" w:cstheme="minorHAnsi"/>
          <w:b w:val="0"/>
          <w:bCs w:val="0"/>
          <w:sz w:val="24"/>
          <w:szCs w:val="24"/>
        </w:rPr>
        <w:t>:00 pm to discuss personnel, negotiations, legal matters, and administrative functions.</w:t>
      </w:r>
      <w:r w:rsidR="00D760E8">
        <w:rPr>
          <w:rFonts w:asciiTheme="minorHAnsi" w:hAnsiTheme="minorHAnsi" w:cstheme="minorHAnsi"/>
          <w:b w:val="0"/>
          <w:bCs w:val="0"/>
          <w:sz w:val="24"/>
          <w:szCs w:val="24"/>
        </w:rPr>
        <w:t xml:space="preserve">  </w:t>
      </w:r>
      <w:r w:rsidR="00A30E43" w:rsidRPr="000D2C0A">
        <w:rPr>
          <w:rFonts w:asciiTheme="minorHAnsi" w:hAnsiTheme="minorHAnsi" w:cstheme="minorHAnsi"/>
          <w:b w:val="0"/>
          <w:bCs w:val="0"/>
          <w:sz w:val="24"/>
          <w:szCs w:val="24"/>
        </w:rPr>
        <w:t xml:space="preserve">Board </w:t>
      </w:r>
      <w:r w:rsidR="00BD0058" w:rsidRPr="000D2C0A">
        <w:rPr>
          <w:rFonts w:asciiTheme="minorHAnsi" w:hAnsiTheme="minorHAnsi" w:cstheme="minorHAnsi"/>
          <w:b w:val="0"/>
          <w:bCs w:val="0"/>
          <w:sz w:val="24"/>
          <w:szCs w:val="24"/>
        </w:rPr>
        <w:t xml:space="preserve">President </w:t>
      </w:r>
      <w:r w:rsidR="007A316A" w:rsidRPr="000D2C0A">
        <w:rPr>
          <w:rFonts w:asciiTheme="minorHAnsi" w:hAnsiTheme="minorHAnsi" w:cstheme="minorHAnsi"/>
          <w:b w:val="0"/>
          <w:bCs w:val="0"/>
          <w:sz w:val="24"/>
          <w:szCs w:val="24"/>
        </w:rPr>
        <w:t xml:space="preserve">Susan </w:t>
      </w:r>
      <w:r w:rsidR="00BD0058" w:rsidRPr="000D2C0A">
        <w:rPr>
          <w:rFonts w:asciiTheme="minorHAnsi" w:hAnsiTheme="minorHAnsi" w:cstheme="minorHAnsi"/>
          <w:b w:val="0"/>
          <w:bCs w:val="0"/>
          <w:sz w:val="24"/>
          <w:szCs w:val="24"/>
        </w:rPr>
        <w:t xml:space="preserve">Morgan opened the public </w:t>
      </w:r>
      <w:r w:rsidR="00BA1332">
        <w:rPr>
          <w:rFonts w:asciiTheme="minorHAnsi" w:hAnsiTheme="minorHAnsi" w:cstheme="minorHAnsi"/>
          <w:b w:val="0"/>
          <w:bCs w:val="0"/>
          <w:sz w:val="24"/>
          <w:szCs w:val="24"/>
        </w:rPr>
        <w:t>meeting</w:t>
      </w:r>
      <w:r w:rsidR="00BD0058" w:rsidRPr="000D2C0A">
        <w:rPr>
          <w:rFonts w:asciiTheme="minorHAnsi" w:hAnsiTheme="minorHAnsi" w:cstheme="minorHAnsi"/>
          <w:b w:val="0"/>
          <w:bCs w:val="0"/>
          <w:sz w:val="24"/>
          <w:szCs w:val="24"/>
        </w:rPr>
        <w:t xml:space="preserve"> a</w:t>
      </w:r>
      <w:r w:rsidR="00F57D54" w:rsidRPr="000D2C0A">
        <w:rPr>
          <w:rFonts w:asciiTheme="minorHAnsi" w:hAnsiTheme="minorHAnsi" w:cstheme="minorHAnsi"/>
          <w:b w:val="0"/>
          <w:bCs w:val="0"/>
          <w:sz w:val="24"/>
          <w:szCs w:val="24"/>
        </w:rPr>
        <w:t>t</w:t>
      </w:r>
      <w:r w:rsidR="005E5C65">
        <w:rPr>
          <w:rFonts w:asciiTheme="minorHAnsi" w:hAnsiTheme="minorHAnsi" w:cstheme="minorHAnsi"/>
          <w:b w:val="0"/>
          <w:bCs w:val="0"/>
          <w:sz w:val="24"/>
          <w:szCs w:val="24"/>
        </w:rPr>
        <w:t xml:space="preserve"> </w:t>
      </w:r>
      <w:r w:rsidR="00BA1332">
        <w:rPr>
          <w:rFonts w:asciiTheme="minorHAnsi" w:hAnsiTheme="minorHAnsi" w:cstheme="minorHAnsi"/>
          <w:b w:val="0"/>
          <w:bCs w:val="0"/>
          <w:sz w:val="24"/>
          <w:szCs w:val="24"/>
        </w:rPr>
        <w:t>6:00</w:t>
      </w:r>
      <w:r w:rsidR="00BD0058" w:rsidRPr="000D2C0A">
        <w:rPr>
          <w:rFonts w:asciiTheme="minorHAnsi" w:hAnsiTheme="minorHAnsi" w:cstheme="minorHAnsi"/>
          <w:b w:val="0"/>
          <w:bCs w:val="0"/>
          <w:sz w:val="24"/>
          <w:szCs w:val="24"/>
        </w:rPr>
        <w:t xml:space="preserve"> pm</w:t>
      </w:r>
      <w:r w:rsidR="00D760E8">
        <w:rPr>
          <w:rFonts w:asciiTheme="minorHAnsi" w:hAnsiTheme="minorHAnsi" w:cstheme="minorHAnsi"/>
          <w:b w:val="0"/>
          <w:bCs w:val="0"/>
          <w:sz w:val="24"/>
          <w:szCs w:val="24"/>
        </w:rPr>
        <w:t>.</w:t>
      </w:r>
    </w:p>
    <w:p w14:paraId="72AC2A7C" w14:textId="261E1851" w:rsidR="00360220" w:rsidRDefault="00360220" w:rsidP="00E4235D">
      <w:pPr>
        <w:rPr>
          <w:rFonts w:asciiTheme="minorHAnsi" w:hAnsiTheme="minorHAnsi" w:cstheme="minorHAnsi"/>
          <w:u w:val="single"/>
        </w:rPr>
      </w:pPr>
    </w:p>
    <w:p w14:paraId="5333F934" w14:textId="7B83F54C" w:rsidR="0090633F" w:rsidRDefault="0090633F" w:rsidP="004A498F">
      <w:pPr>
        <w:pStyle w:val="BodyText"/>
        <w:spacing w:before="5"/>
        <w:ind w:right="-130"/>
        <w:rPr>
          <w:rFonts w:asciiTheme="minorHAnsi" w:hAnsiTheme="minorHAnsi" w:cstheme="minorHAnsi"/>
          <w:b w:val="0"/>
          <w:bCs w:val="0"/>
          <w:sz w:val="24"/>
          <w:szCs w:val="24"/>
        </w:rPr>
      </w:pPr>
      <w:r w:rsidRPr="000D2C0A">
        <w:rPr>
          <w:rFonts w:asciiTheme="minorHAnsi" w:hAnsiTheme="minorHAnsi" w:cstheme="minorHAnsi"/>
          <w:b w:val="0"/>
          <w:bCs w:val="0"/>
          <w:sz w:val="24"/>
          <w:szCs w:val="24"/>
        </w:rPr>
        <w:t>The meeting opened with the Pledge of Allegiance</w:t>
      </w:r>
      <w:r w:rsidR="001623F9">
        <w:rPr>
          <w:rFonts w:asciiTheme="minorHAnsi" w:hAnsiTheme="minorHAnsi" w:cstheme="minorHAnsi"/>
          <w:b w:val="0"/>
          <w:bCs w:val="0"/>
          <w:sz w:val="24"/>
          <w:szCs w:val="24"/>
        </w:rPr>
        <w:t>, review of the Board Calendar</w:t>
      </w:r>
      <w:r w:rsidR="004A498F">
        <w:rPr>
          <w:rFonts w:asciiTheme="minorHAnsi" w:hAnsiTheme="minorHAnsi" w:cstheme="minorHAnsi"/>
          <w:b w:val="0"/>
          <w:bCs w:val="0"/>
          <w:sz w:val="24"/>
          <w:szCs w:val="24"/>
        </w:rPr>
        <w:t>,</w:t>
      </w:r>
      <w:r w:rsidR="004A498F" w:rsidRPr="004A498F">
        <w:rPr>
          <w:rFonts w:asciiTheme="minorHAnsi" w:hAnsiTheme="minorHAnsi" w:cs="Calibri (Body)"/>
          <w:b w:val="0"/>
          <w:bCs w:val="0"/>
          <w:sz w:val="24"/>
          <w:szCs w:val="24"/>
          <w:vertAlign w:val="superscript"/>
        </w:rPr>
        <w:t>1</w:t>
      </w:r>
      <w:r w:rsidR="001623F9">
        <w:rPr>
          <w:rFonts w:asciiTheme="minorHAnsi" w:hAnsiTheme="minorHAnsi" w:cstheme="minorHAnsi"/>
          <w:b w:val="0"/>
          <w:bCs w:val="0"/>
          <w:sz w:val="24"/>
          <w:szCs w:val="24"/>
        </w:rPr>
        <w:t xml:space="preserve"> </w:t>
      </w:r>
      <w:r w:rsidR="00615284">
        <w:rPr>
          <w:rFonts w:asciiTheme="minorHAnsi" w:hAnsiTheme="minorHAnsi" w:cstheme="minorHAnsi"/>
          <w:b w:val="0"/>
          <w:bCs w:val="0"/>
          <w:sz w:val="24"/>
          <w:szCs w:val="24"/>
        </w:rPr>
        <w:t>recognition of student and teacher achievements,</w:t>
      </w:r>
      <w:r w:rsidR="004A498F" w:rsidRPr="004A498F">
        <w:rPr>
          <w:rFonts w:asciiTheme="minorHAnsi" w:hAnsiTheme="minorHAnsi" w:cs="Calibri (Body)"/>
          <w:b w:val="0"/>
          <w:bCs w:val="0"/>
          <w:sz w:val="24"/>
          <w:szCs w:val="24"/>
          <w:vertAlign w:val="superscript"/>
        </w:rPr>
        <w:t>2</w:t>
      </w:r>
      <w:r w:rsidR="00615284">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 xml:space="preserve">and reports from student representatives of </w:t>
      </w:r>
      <w:r w:rsidR="004A498F">
        <w:rPr>
          <w:rFonts w:asciiTheme="minorHAnsi" w:hAnsiTheme="minorHAnsi" w:cstheme="minorHAnsi"/>
          <w:b w:val="0"/>
          <w:bCs w:val="0"/>
          <w:sz w:val="24"/>
          <w:szCs w:val="24"/>
        </w:rPr>
        <w:t xml:space="preserve">the </w:t>
      </w:r>
      <w:r w:rsidR="004A498F" w:rsidRPr="000D2C0A">
        <w:rPr>
          <w:rFonts w:asciiTheme="minorHAnsi" w:hAnsiTheme="minorHAnsi" w:cstheme="minorHAnsi"/>
          <w:b w:val="0"/>
          <w:bCs w:val="0"/>
          <w:sz w:val="24"/>
          <w:szCs w:val="24"/>
        </w:rPr>
        <w:t>Dorchester Career and Technology Center</w:t>
      </w:r>
      <w:r w:rsidR="004A498F">
        <w:rPr>
          <w:rFonts w:asciiTheme="minorHAnsi" w:hAnsiTheme="minorHAnsi" w:cstheme="minorHAnsi"/>
          <w:b w:val="0"/>
          <w:bCs w:val="0"/>
          <w:sz w:val="24"/>
          <w:szCs w:val="24"/>
        </w:rPr>
        <w:t>,</w:t>
      </w:r>
      <w:r w:rsidR="004A498F" w:rsidRPr="000D2C0A">
        <w:rPr>
          <w:rFonts w:asciiTheme="minorHAnsi" w:hAnsiTheme="minorHAnsi" w:cstheme="minorHAnsi"/>
          <w:b w:val="0"/>
          <w:bCs w:val="0"/>
          <w:sz w:val="24"/>
          <w:szCs w:val="24"/>
        </w:rPr>
        <w:t xml:space="preserve"> </w:t>
      </w:r>
      <w:r w:rsidR="004A498F" w:rsidRPr="000D2C0A">
        <w:rPr>
          <w:rFonts w:asciiTheme="minorHAnsi" w:hAnsiTheme="minorHAnsi" w:cstheme="minorHAnsi"/>
          <w:b w:val="0"/>
          <w:bCs w:val="0"/>
          <w:sz w:val="24"/>
          <w:szCs w:val="24"/>
        </w:rPr>
        <w:t>Cambridge South Dorchester H</w:t>
      </w:r>
      <w:r w:rsidR="00E40D2D">
        <w:rPr>
          <w:rFonts w:asciiTheme="minorHAnsi" w:hAnsiTheme="minorHAnsi" w:cstheme="minorHAnsi"/>
          <w:b w:val="0"/>
          <w:bCs w:val="0"/>
          <w:sz w:val="24"/>
          <w:szCs w:val="24"/>
        </w:rPr>
        <w:t>S</w:t>
      </w:r>
      <w:r w:rsidR="004A498F">
        <w:rPr>
          <w:rFonts w:asciiTheme="minorHAnsi" w:hAnsiTheme="minorHAnsi" w:cstheme="minorHAnsi"/>
          <w:b w:val="0"/>
          <w:bCs w:val="0"/>
          <w:sz w:val="24"/>
          <w:szCs w:val="24"/>
        </w:rPr>
        <w:t xml:space="preserve">, and </w:t>
      </w:r>
      <w:r w:rsidRPr="000D2C0A">
        <w:rPr>
          <w:rFonts w:asciiTheme="minorHAnsi" w:hAnsiTheme="minorHAnsi" w:cstheme="minorHAnsi"/>
          <w:b w:val="0"/>
          <w:bCs w:val="0"/>
          <w:sz w:val="24"/>
          <w:szCs w:val="24"/>
        </w:rPr>
        <w:t>North Dorchester H</w:t>
      </w:r>
      <w:r w:rsidR="00E40D2D">
        <w:rPr>
          <w:rFonts w:asciiTheme="minorHAnsi" w:hAnsiTheme="minorHAnsi" w:cstheme="minorHAnsi"/>
          <w:b w:val="0"/>
          <w:bCs w:val="0"/>
          <w:sz w:val="24"/>
          <w:szCs w:val="24"/>
        </w:rPr>
        <w:t>S</w:t>
      </w:r>
      <w:r>
        <w:rPr>
          <w:rFonts w:asciiTheme="minorHAnsi" w:hAnsiTheme="minorHAnsi" w:cstheme="minorHAnsi"/>
          <w:b w:val="0"/>
          <w:bCs w:val="0"/>
          <w:sz w:val="24"/>
          <w:szCs w:val="24"/>
        </w:rPr>
        <w:t>.</w:t>
      </w:r>
      <w:r w:rsidR="00EA3DA1">
        <w:rPr>
          <w:rFonts w:asciiTheme="minorHAnsi" w:hAnsiTheme="minorHAnsi" w:cstheme="minorHAnsi"/>
          <w:b w:val="0"/>
          <w:bCs w:val="0"/>
          <w:sz w:val="24"/>
          <w:szCs w:val="24"/>
        </w:rPr>
        <w:t xml:space="preserve"> </w:t>
      </w:r>
      <w:r w:rsidR="004A498F">
        <w:rPr>
          <w:rFonts w:asciiTheme="minorHAnsi" w:hAnsiTheme="minorHAnsi" w:cstheme="minorHAnsi"/>
          <w:b w:val="0"/>
          <w:bCs w:val="0"/>
          <w:sz w:val="24"/>
          <w:szCs w:val="24"/>
        </w:rPr>
        <w:t>Board member</w:t>
      </w:r>
      <w:r w:rsidR="00EA3DA1" w:rsidRPr="00EA3DA1">
        <w:rPr>
          <w:rFonts w:asciiTheme="minorHAnsi" w:hAnsiTheme="minorHAnsi" w:cstheme="minorHAnsi"/>
          <w:b w:val="0"/>
          <w:bCs w:val="0"/>
          <w:sz w:val="24"/>
          <w:szCs w:val="24"/>
        </w:rPr>
        <w:t xml:space="preserve"> Sheri Hubbard, legislative liaison for the Board, provide</w:t>
      </w:r>
      <w:r w:rsidR="00EA3DA1">
        <w:rPr>
          <w:rFonts w:asciiTheme="minorHAnsi" w:hAnsiTheme="minorHAnsi" w:cstheme="minorHAnsi"/>
          <w:b w:val="0"/>
          <w:bCs w:val="0"/>
          <w:sz w:val="24"/>
          <w:szCs w:val="24"/>
        </w:rPr>
        <w:t>d</w:t>
      </w:r>
      <w:r w:rsidR="00EA3DA1" w:rsidRPr="00EA3DA1">
        <w:rPr>
          <w:rFonts w:asciiTheme="minorHAnsi" w:hAnsiTheme="minorHAnsi" w:cstheme="minorHAnsi"/>
          <w:b w:val="0"/>
          <w:bCs w:val="0"/>
          <w:sz w:val="24"/>
          <w:szCs w:val="24"/>
        </w:rPr>
        <w:t xml:space="preserve"> a short report </w:t>
      </w:r>
      <w:r w:rsidR="003530D1">
        <w:rPr>
          <w:rFonts w:asciiTheme="minorHAnsi" w:hAnsiTheme="minorHAnsi" w:cstheme="minorHAnsi"/>
          <w:b w:val="0"/>
          <w:bCs w:val="0"/>
          <w:sz w:val="24"/>
          <w:szCs w:val="24"/>
        </w:rPr>
        <w:t xml:space="preserve">on </w:t>
      </w:r>
      <w:r w:rsidR="00E40D2D">
        <w:rPr>
          <w:rFonts w:asciiTheme="minorHAnsi" w:hAnsiTheme="minorHAnsi" w:cstheme="minorHAnsi"/>
          <w:b w:val="0"/>
          <w:bCs w:val="0"/>
          <w:sz w:val="24"/>
          <w:szCs w:val="24"/>
        </w:rPr>
        <w:t>public education legislation</w:t>
      </w:r>
      <w:r w:rsidR="003530D1">
        <w:rPr>
          <w:rFonts w:asciiTheme="minorHAnsi" w:hAnsiTheme="minorHAnsi" w:cstheme="minorHAnsi"/>
          <w:b w:val="0"/>
          <w:bCs w:val="0"/>
          <w:sz w:val="24"/>
          <w:szCs w:val="24"/>
        </w:rPr>
        <w:t xml:space="preserve"> being considered in </w:t>
      </w:r>
      <w:r w:rsidR="00EA3DA1" w:rsidRPr="00EA3DA1">
        <w:rPr>
          <w:rFonts w:asciiTheme="minorHAnsi" w:hAnsiTheme="minorHAnsi" w:cstheme="minorHAnsi"/>
          <w:b w:val="0"/>
          <w:bCs w:val="0"/>
          <w:sz w:val="24"/>
          <w:szCs w:val="24"/>
        </w:rPr>
        <w:t>the Maryland General Assembly.</w:t>
      </w:r>
    </w:p>
    <w:p w14:paraId="421FA61A" w14:textId="77777777" w:rsidR="0090633F" w:rsidRDefault="0090633F" w:rsidP="00E4235D">
      <w:pPr>
        <w:rPr>
          <w:rFonts w:asciiTheme="minorHAnsi" w:hAnsiTheme="minorHAnsi" w:cstheme="minorHAnsi"/>
          <w:u w:val="single"/>
        </w:rPr>
      </w:pPr>
    </w:p>
    <w:p w14:paraId="373840DC" w14:textId="04A4A304" w:rsidR="00EA3DA1" w:rsidRPr="000D2C0A" w:rsidRDefault="00EA3DA1" w:rsidP="00E4235D">
      <w:pPr>
        <w:rPr>
          <w:rFonts w:asciiTheme="minorHAnsi" w:hAnsiTheme="minorHAnsi" w:cstheme="minorHAnsi"/>
          <w:u w:val="single"/>
        </w:rPr>
      </w:pPr>
      <w:r>
        <w:rPr>
          <w:rFonts w:asciiTheme="minorHAnsi" w:hAnsiTheme="minorHAnsi" w:cstheme="minorHAnsi"/>
          <w:u w:val="single"/>
        </w:rPr>
        <w:t>Public Comments.</w:t>
      </w:r>
    </w:p>
    <w:p w14:paraId="1F43F64D" w14:textId="1D3DDE08" w:rsidR="004A61A3" w:rsidRDefault="00EA3DA1" w:rsidP="006C03B2">
      <w:pPr>
        <w:pStyle w:val="BodyText"/>
        <w:spacing w:before="5"/>
        <w:ind w:left="360" w:right="-220" w:hanging="360"/>
        <w:rPr>
          <w:rFonts w:asciiTheme="minorHAnsi" w:hAnsiTheme="minorHAnsi" w:cstheme="minorHAnsi"/>
          <w:b w:val="0"/>
          <w:bCs w:val="0"/>
          <w:sz w:val="24"/>
          <w:szCs w:val="24"/>
        </w:rPr>
      </w:pPr>
      <w:r w:rsidRPr="00EA3DA1">
        <w:rPr>
          <w:rFonts w:asciiTheme="minorHAnsi" w:hAnsiTheme="minorHAnsi" w:cstheme="minorHAnsi"/>
          <w:b w:val="0"/>
          <w:bCs w:val="0"/>
          <w:sz w:val="24"/>
          <w:szCs w:val="24"/>
          <w:u w:val="single"/>
        </w:rPr>
        <w:t>Speaker #1</w:t>
      </w:r>
      <w:r>
        <w:rPr>
          <w:rFonts w:asciiTheme="minorHAnsi" w:hAnsiTheme="minorHAnsi" w:cstheme="minorHAnsi"/>
          <w:b w:val="0"/>
          <w:bCs w:val="0"/>
          <w:sz w:val="24"/>
          <w:szCs w:val="24"/>
        </w:rPr>
        <w:t>.</w:t>
      </w:r>
      <w:r w:rsidR="00EF1185">
        <w:rPr>
          <w:rFonts w:asciiTheme="minorHAnsi" w:hAnsiTheme="minorHAnsi" w:cstheme="minorHAnsi"/>
          <w:b w:val="0"/>
          <w:bCs w:val="0"/>
          <w:sz w:val="24"/>
          <w:szCs w:val="24"/>
        </w:rPr>
        <w:t xml:space="preserve"> </w:t>
      </w:r>
      <w:r w:rsidR="004A498F">
        <w:rPr>
          <w:rFonts w:asciiTheme="minorHAnsi" w:hAnsiTheme="minorHAnsi" w:cstheme="minorHAnsi"/>
          <w:b w:val="0"/>
          <w:bCs w:val="0"/>
          <w:sz w:val="24"/>
          <w:szCs w:val="24"/>
        </w:rPr>
        <w:t>The speaker e</w:t>
      </w:r>
      <w:r w:rsidR="003530D1">
        <w:rPr>
          <w:rFonts w:asciiTheme="minorHAnsi" w:hAnsiTheme="minorHAnsi" w:cstheme="minorHAnsi"/>
          <w:b w:val="0"/>
          <w:bCs w:val="0"/>
          <w:sz w:val="24"/>
          <w:szCs w:val="24"/>
        </w:rPr>
        <w:t>xpressed concern about opening an alternative school for elementary school children</w:t>
      </w:r>
      <w:r w:rsidR="0031356D">
        <w:rPr>
          <w:rFonts w:asciiTheme="minorHAnsi" w:hAnsiTheme="minorHAnsi" w:cstheme="minorHAnsi"/>
          <w:b w:val="0"/>
          <w:bCs w:val="0"/>
          <w:sz w:val="24"/>
          <w:szCs w:val="24"/>
        </w:rPr>
        <w:t xml:space="preserve"> because it sends a message to children that they don’t belong.</w:t>
      </w:r>
    </w:p>
    <w:p w14:paraId="6A210D3E" w14:textId="004AFFC1" w:rsidR="00EA3DA1" w:rsidRDefault="00EA3DA1" w:rsidP="006C03B2">
      <w:pPr>
        <w:pStyle w:val="BodyText"/>
        <w:spacing w:before="5"/>
        <w:ind w:left="360" w:right="-220" w:hanging="360"/>
        <w:rPr>
          <w:rFonts w:asciiTheme="minorHAnsi" w:hAnsiTheme="minorHAnsi" w:cstheme="minorHAnsi"/>
          <w:b w:val="0"/>
          <w:bCs w:val="0"/>
          <w:sz w:val="24"/>
          <w:szCs w:val="24"/>
        </w:rPr>
      </w:pPr>
      <w:r w:rsidRPr="00EA3DA1">
        <w:rPr>
          <w:rFonts w:asciiTheme="minorHAnsi" w:hAnsiTheme="minorHAnsi" w:cstheme="minorHAnsi"/>
          <w:b w:val="0"/>
          <w:bCs w:val="0"/>
          <w:sz w:val="24"/>
          <w:szCs w:val="24"/>
          <w:u w:val="single"/>
        </w:rPr>
        <w:t>Speaker #2</w:t>
      </w:r>
      <w:r>
        <w:rPr>
          <w:rFonts w:asciiTheme="minorHAnsi" w:hAnsiTheme="minorHAnsi" w:cstheme="minorHAnsi"/>
          <w:b w:val="0"/>
          <w:bCs w:val="0"/>
          <w:sz w:val="24"/>
          <w:szCs w:val="24"/>
        </w:rPr>
        <w:t>.</w:t>
      </w:r>
      <w:r w:rsidR="0031356D">
        <w:rPr>
          <w:rFonts w:asciiTheme="minorHAnsi" w:hAnsiTheme="minorHAnsi" w:cstheme="minorHAnsi"/>
          <w:b w:val="0"/>
          <w:bCs w:val="0"/>
          <w:sz w:val="24"/>
          <w:szCs w:val="24"/>
        </w:rPr>
        <w:t xml:space="preserve"> A Senior Education Advocate </w:t>
      </w:r>
      <w:r w:rsidR="004A498F">
        <w:rPr>
          <w:rFonts w:asciiTheme="minorHAnsi" w:hAnsiTheme="minorHAnsi" w:cstheme="minorHAnsi"/>
          <w:b w:val="0"/>
          <w:bCs w:val="0"/>
          <w:sz w:val="24"/>
          <w:szCs w:val="24"/>
        </w:rPr>
        <w:t>from the</w:t>
      </w:r>
      <w:r w:rsidR="0031356D">
        <w:rPr>
          <w:rFonts w:asciiTheme="minorHAnsi" w:hAnsiTheme="minorHAnsi" w:cstheme="minorHAnsi"/>
          <w:b w:val="0"/>
          <w:bCs w:val="0"/>
          <w:sz w:val="24"/>
          <w:szCs w:val="24"/>
        </w:rPr>
        <w:t xml:space="preserve"> ACLU of Maryland</w:t>
      </w:r>
      <w:r w:rsidR="00E40D2D">
        <w:rPr>
          <w:rFonts w:asciiTheme="minorHAnsi" w:hAnsiTheme="minorHAnsi" w:cstheme="minorHAnsi"/>
          <w:b w:val="0"/>
          <w:bCs w:val="0"/>
          <w:sz w:val="24"/>
          <w:szCs w:val="24"/>
        </w:rPr>
        <w:t xml:space="preserve"> opposed</w:t>
      </w:r>
      <w:r w:rsidR="0031356D">
        <w:rPr>
          <w:rFonts w:asciiTheme="minorHAnsi" w:hAnsiTheme="minorHAnsi" w:cstheme="minorHAnsi"/>
          <w:b w:val="0"/>
          <w:bCs w:val="0"/>
          <w:sz w:val="24"/>
          <w:szCs w:val="24"/>
        </w:rPr>
        <w:t xml:space="preserve"> establishing a</w:t>
      </w:r>
      <w:r w:rsidR="004A498F">
        <w:rPr>
          <w:rFonts w:asciiTheme="minorHAnsi" w:hAnsiTheme="minorHAnsi" w:cstheme="minorHAnsi"/>
          <w:b w:val="0"/>
          <w:bCs w:val="0"/>
          <w:sz w:val="24"/>
          <w:szCs w:val="24"/>
        </w:rPr>
        <w:t xml:space="preserve">n </w:t>
      </w:r>
      <w:r w:rsidR="0031356D">
        <w:rPr>
          <w:rFonts w:asciiTheme="minorHAnsi" w:hAnsiTheme="minorHAnsi" w:cstheme="minorHAnsi"/>
          <w:b w:val="0"/>
          <w:bCs w:val="0"/>
          <w:sz w:val="24"/>
          <w:szCs w:val="24"/>
        </w:rPr>
        <w:t>alternative elementary school because removing student</w:t>
      </w:r>
      <w:r w:rsidR="004A498F">
        <w:rPr>
          <w:rFonts w:asciiTheme="minorHAnsi" w:hAnsiTheme="minorHAnsi" w:cstheme="minorHAnsi"/>
          <w:b w:val="0"/>
          <w:bCs w:val="0"/>
          <w:sz w:val="24"/>
          <w:szCs w:val="24"/>
        </w:rPr>
        <w:t>s</w:t>
      </w:r>
      <w:r w:rsidR="0031356D">
        <w:rPr>
          <w:rFonts w:asciiTheme="minorHAnsi" w:hAnsiTheme="minorHAnsi" w:cstheme="minorHAnsi"/>
          <w:b w:val="0"/>
          <w:bCs w:val="0"/>
          <w:sz w:val="24"/>
          <w:szCs w:val="24"/>
        </w:rPr>
        <w:t xml:space="preserve"> from </w:t>
      </w:r>
      <w:r w:rsidR="004A498F">
        <w:rPr>
          <w:rFonts w:asciiTheme="minorHAnsi" w:hAnsiTheme="minorHAnsi" w:cstheme="minorHAnsi"/>
          <w:b w:val="0"/>
          <w:bCs w:val="0"/>
          <w:sz w:val="24"/>
          <w:szCs w:val="24"/>
        </w:rPr>
        <w:t xml:space="preserve">their </w:t>
      </w:r>
      <w:r w:rsidR="0031356D">
        <w:rPr>
          <w:rFonts w:asciiTheme="minorHAnsi" w:hAnsiTheme="minorHAnsi" w:cstheme="minorHAnsi"/>
          <w:b w:val="0"/>
          <w:bCs w:val="0"/>
          <w:sz w:val="24"/>
          <w:szCs w:val="24"/>
        </w:rPr>
        <w:t>schools does not improve behavio</w:t>
      </w:r>
      <w:r w:rsidR="004A498F">
        <w:rPr>
          <w:rFonts w:asciiTheme="minorHAnsi" w:hAnsiTheme="minorHAnsi" w:cstheme="minorHAnsi"/>
          <w:b w:val="0"/>
          <w:bCs w:val="0"/>
          <w:sz w:val="24"/>
          <w:szCs w:val="24"/>
        </w:rPr>
        <w:t xml:space="preserve">r </w:t>
      </w:r>
      <w:r w:rsidR="0031356D">
        <w:rPr>
          <w:rFonts w:asciiTheme="minorHAnsi" w:hAnsiTheme="minorHAnsi" w:cstheme="minorHAnsi"/>
          <w:b w:val="0"/>
          <w:bCs w:val="0"/>
          <w:sz w:val="24"/>
          <w:szCs w:val="24"/>
        </w:rPr>
        <w:t xml:space="preserve">or academic </w:t>
      </w:r>
      <w:r w:rsidR="004A498F">
        <w:rPr>
          <w:rFonts w:asciiTheme="minorHAnsi" w:hAnsiTheme="minorHAnsi" w:cstheme="minorHAnsi"/>
          <w:b w:val="0"/>
          <w:bCs w:val="0"/>
          <w:sz w:val="24"/>
          <w:szCs w:val="24"/>
        </w:rPr>
        <w:t xml:space="preserve">performance. </w:t>
      </w:r>
      <w:r w:rsidR="00E40D2D">
        <w:rPr>
          <w:rFonts w:asciiTheme="minorHAnsi" w:hAnsiTheme="minorHAnsi" w:cstheme="minorHAnsi"/>
          <w:b w:val="0"/>
          <w:bCs w:val="0"/>
          <w:sz w:val="24"/>
          <w:szCs w:val="24"/>
        </w:rPr>
        <w:t>C</w:t>
      </w:r>
      <w:r w:rsidR="004A498F">
        <w:rPr>
          <w:rFonts w:asciiTheme="minorHAnsi" w:hAnsiTheme="minorHAnsi" w:cstheme="minorHAnsi"/>
          <w:b w:val="0"/>
          <w:bCs w:val="0"/>
          <w:sz w:val="24"/>
          <w:szCs w:val="24"/>
        </w:rPr>
        <w:t xml:space="preserve">reating an alternative elementary school would </w:t>
      </w:r>
      <w:r w:rsidR="00E40D2D">
        <w:rPr>
          <w:rFonts w:asciiTheme="minorHAnsi" w:hAnsiTheme="minorHAnsi" w:cstheme="minorHAnsi"/>
          <w:b w:val="0"/>
          <w:bCs w:val="0"/>
          <w:sz w:val="24"/>
          <w:szCs w:val="24"/>
        </w:rPr>
        <w:t xml:space="preserve">also </w:t>
      </w:r>
      <w:r w:rsidR="0031356D">
        <w:rPr>
          <w:rFonts w:asciiTheme="minorHAnsi" w:hAnsiTheme="minorHAnsi" w:cstheme="minorHAnsi"/>
          <w:b w:val="0"/>
          <w:bCs w:val="0"/>
          <w:sz w:val="24"/>
          <w:szCs w:val="24"/>
        </w:rPr>
        <w:t xml:space="preserve">raise equity concerns, especially </w:t>
      </w:r>
      <w:r w:rsidR="00E40D2D">
        <w:rPr>
          <w:rFonts w:asciiTheme="minorHAnsi" w:hAnsiTheme="minorHAnsi" w:cstheme="minorHAnsi"/>
          <w:b w:val="0"/>
          <w:bCs w:val="0"/>
          <w:sz w:val="24"/>
          <w:szCs w:val="24"/>
        </w:rPr>
        <w:t xml:space="preserve">given </w:t>
      </w:r>
      <w:r w:rsidR="00A00B96">
        <w:rPr>
          <w:rFonts w:asciiTheme="minorHAnsi" w:hAnsiTheme="minorHAnsi" w:cstheme="minorHAnsi"/>
          <w:b w:val="0"/>
          <w:bCs w:val="0"/>
          <w:sz w:val="24"/>
          <w:szCs w:val="24"/>
        </w:rPr>
        <w:t xml:space="preserve">disparate </w:t>
      </w:r>
      <w:r w:rsidR="000D0DB1">
        <w:rPr>
          <w:rFonts w:asciiTheme="minorHAnsi" w:hAnsiTheme="minorHAnsi" w:cstheme="minorHAnsi"/>
          <w:b w:val="0"/>
          <w:bCs w:val="0"/>
          <w:sz w:val="24"/>
          <w:szCs w:val="24"/>
        </w:rPr>
        <w:t xml:space="preserve">DCPS </w:t>
      </w:r>
      <w:r w:rsidR="0031356D">
        <w:rPr>
          <w:rFonts w:asciiTheme="minorHAnsi" w:hAnsiTheme="minorHAnsi" w:cstheme="minorHAnsi"/>
          <w:b w:val="0"/>
          <w:bCs w:val="0"/>
          <w:sz w:val="24"/>
          <w:szCs w:val="24"/>
        </w:rPr>
        <w:t>suspension</w:t>
      </w:r>
      <w:r w:rsidR="00A00B96">
        <w:rPr>
          <w:rFonts w:asciiTheme="minorHAnsi" w:hAnsiTheme="minorHAnsi" w:cstheme="minorHAnsi"/>
          <w:b w:val="0"/>
          <w:bCs w:val="0"/>
          <w:sz w:val="24"/>
          <w:szCs w:val="24"/>
        </w:rPr>
        <w:t>s</w:t>
      </w:r>
      <w:r w:rsidR="0031356D">
        <w:rPr>
          <w:rFonts w:asciiTheme="minorHAnsi" w:hAnsiTheme="minorHAnsi" w:cstheme="minorHAnsi"/>
          <w:b w:val="0"/>
          <w:bCs w:val="0"/>
          <w:sz w:val="24"/>
          <w:szCs w:val="24"/>
        </w:rPr>
        <w:t xml:space="preserve"> and expulsions</w:t>
      </w:r>
      <w:r w:rsidR="00A00B96">
        <w:rPr>
          <w:rFonts w:asciiTheme="minorHAnsi" w:hAnsiTheme="minorHAnsi" w:cstheme="minorHAnsi"/>
          <w:b w:val="0"/>
          <w:bCs w:val="0"/>
          <w:sz w:val="24"/>
          <w:szCs w:val="24"/>
        </w:rPr>
        <w:t xml:space="preserve"> of black students</w:t>
      </w:r>
      <w:r w:rsidR="004A498F">
        <w:rPr>
          <w:rFonts w:asciiTheme="minorHAnsi" w:hAnsiTheme="minorHAnsi" w:cstheme="minorHAnsi"/>
          <w:b w:val="0"/>
          <w:bCs w:val="0"/>
          <w:sz w:val="24"/>
          <w:szCs w:val="24"/>
        </w:rPr>
        <w:t>, and would be illegal under Maryland law.</w:t>
      </w:r>
    </w:p>
    <w:p w14:paraId="7ECB18C0" w14:textId="44AE44C8" w:rsidR="0031356D" w:rsidRDefault="0031356D" w:rsidP="0031356D">
      <w:pPr>
        <w:pStyle w:val="BodyText"/>
        <w:spacing w:before="5"/>
        <w:ind w:left="360" w:right="-220" w:hanging="360"/>
        <w:rPr>
          <w:rFonts w:asciiTheme="minorHAnsi" w:hAnsiTheme="minorHAnsi" w:cstheme="minorHAnsi"/>
          <w:b w:val="0"/>
          <w:bCs w:val="0"/>
          <w:sz w:val="24"/>
          <w:szCs w:val="24"/>
        </w:rPr>
      </w:pPr>
      <w:r>
        <w:rPr>
          <w:rFonts w:asciiTheme="minorHAnsi" w:hAnsiTheme="minorHAnsi" w:cstheme="minorHAnsi"/>
          <w:b w:val="0"/>
          <w:bCs w:val="0"/>
          <w:sz w:val="24"/>
          <w:szCs w:val="24"/>
          <w:u w:val="single"/>
        </w:rPr>
        <w:t>Speaker #3</w:t>
      </w:r>
      <w:r w:rsidRPr="0031356D">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An attorney </w:t>
      </w:r>
      <w:r w:rsidR="00A00B96">
        <w:rPr>
          <w:rFonts w:asciiTheme="minorHAnsi" w:hAnsiTheme="minorHAnsi" w:cstheme="minorHAnsi"/>
          <w:b w:val="0"/>
          <w:bCs w:val="0"/>
          <w:sz w:val="24"/>
          <w:szCs w:val="24"/>
        </w:rPr>
        <w:t>from</w:t>
      </w:r>
      <w:r>
        <w:rPr>
          <w:rFonts w:asciiTheme="minorHAnsi" w:hAnsiTheme="minorHAnsi" w:cstheme="minorHAnsi"/>
          <w:b w:val="0"/>
          <w:bCs w:val="0"/>
          <w:sz w:val="24"/>
          <w:szCs w:val="24"/>
        </w:rPr>
        <w:t xml:space="preserve"> the Public Justice Center </w:t>
      </w:r>
      <w:r w:rsidR="004A498F">
        <w:rPr>
          <w:rFonts w:asciiTheme="minorHAnsi" w:hAnsiTheme="minorHAnsi" w:cstheme="minorHAnsi"/>
          <w:b w:val="0"/>
          <w:bCs w:val="0"/>
          <w:sz w:val="24"/>
          <w:szCs w:val="24"/>
        </w:rPr>
        <w:t xml:space="preserve">opposed </w:t>
      </w:r>
      <w:r>
        <w:rPr>
          <w:rFonts w:asciiTheme="minorHAnsi" w:hAnsiTheme="minorHAnsi" w:cstheme="minorHAnsi"/>
          <w:b w:val="0"/>
          <w:bCs w:val="0"/>
          <w:sz w:val="24"/>
          <w:szCs w:val="24"/>
        </w:rPr>
        <w:t>establishing a</w:t>
      </w:r>
      <w:r w:rsidR="004A498F">
        <w:rPr>
          <w:rFonts w:asciiTheme="minorHAnsi" w:hAnsiTheme="minorHAnsi" w:cstheme="minorHAnsi"/>
          <w:b w:val="0"/>
          <w:bCs w:val="0"/>
          <w:sz w:val="24"/>
          <w:szCs w:val="24"/>
        </w:rPr>
        <w:t>n</w:t>
      </w:r>
      <w:r>
        <w:rPr>
          <w:rFonts w:asciiTheme="minorHAnsi" w:hAnsiTheme="minorHAnsi" w:cstheme="minorHAnsi"/>
          <w:b w:val="0"/>
          <w:bCs w:val="0"/>
          <w:sz w:val="24"/>
          <w:szCs w:val="24"/>
        </w:rPr>
        <w:t xml:space="preserve"> alternative elementary school</w:t>
      </w:r>
      <w:r w:rsidR="00A00B96">
        <w:rPr>
          <w:rFonts w:asciiTheme="minorHAnsi" w:hAnsiTheme="minorHAnsi" w:cstheme="minorHAnsi"/>
          <w:b w:val="0"/>
          <w:bCs w:val="0"/>
          <w:sz w:val="24"/>
          <w:szCs w:val="24"/>
        </w:rPr>
        <w:t xml:space="preserve">. </w:t>
      </w:r>
      <w:r w:rsidR="004A498F">
        <w:rPr>
          <w:rFonts w:asciiTheme="minorHAnsi" w:hAnsiTheme="minorHAnsi" w:cstheme="minorHAnsi"/>
          <w:b w:val="0"/>
          <w:bCs w:val="0"/>
          <w:sz w:val="24"/>
          <w:szCs w:val="24"/>
        </w:rPr>
        <w:t xml:space="preserve">The speaker </w:t>
      </w:r>
      <w:r w:rsidR="000D0DB1">
        <w:rPr>
          <w:rFonts w:asciiTheme="minorHAnsi" w:hAnsiTheme="minorHAnsi" w:cstheme="minorHAnsi"/>
          <w:b w:val="0"/>
          <w:bCs w:val="0"/>
          <w:sz w:val="24"/>
          <w:szCs w:val="24"/>
        </w:rPr>
        <w:t>questioned</w:t>
      </w:r>
      <w:r w:rsidR="004A498F">
        <w:rPr>
          <w:rFonts w:asciiTheme="minorHAnsi" w:hAnsiTheme="minorHAnsi" w:cstheme="minorHAnsi"/>
          <w:b w:val="0"/>
          <w:bCs w:val="0"/>
          <w:sz w:val="24"/>
          <w:szCs w:val="24"/>
        </w:rPr>
        <w:t xml:space="preserve"> </w:t>
      </w:r>
      <w:r w:rsidR="000D0DB1">
        <w:rPr>
          <w:rFonts w:asciiTheme="minorHAnsi" w:hAnsiTheme="minorHAnsi" w:cstheme="minorHAnsi"/>
          <w:b w:val="0"/>
          <w:bCs w:val="0"/>
          <w:sz w:val="24"/>
          <w:szCs w:val="24"/>
        </w:rPr>
        <w:t xml:space="preserve">the effectiveness of alternative elementary schools and cited DCPS </w:t>
      </w:r>
      <w:r w:rsidR="004A498F">
        <w:rPr>
          <w:rFonts w:asciiTheme="minorHAnsi" w:hAnsiTheme="minorHAnsi" w:cstheme="minorHAnsi"/>
          <w:b w:val="0"/>
          <w:bCs w:val="0"/>
          <w:sz w:val="24"/>
          <w:szCs w:val="24"/>
        </w:rPr>
        <w:t>suspension and expulsion</w:t>
      </w:r>
      <w:r w:rsidR="000D0DB1">
        <w:rPr>
          <w:rFonts w:asciiTheme="minorHAnsi" w:hAnsiTheme="minorHAnsi" w:cstheme="minorHAnsi"/>
          <w:b w:val="0"/>
          <w:bCs w:val="0"/>
          <w:sz w:val="24"/>
          <w:szCs w:val="24"/>
        </w:rPr>
        <w:t xml:space="preserve"> rates</w:t>
      </w:r>
      <w:r w:rsidR="004A498F">
        <w:rPr>
          <w:rFonts w:asciiTheme="minorHAnsi" w:hAnsiTheme="minorHAnsi" w:cstheme="minorHAnsi"/>
          <w:b w:val="0"/>
          <w:bCs w:val="0"/>
          <w:sz w:val="24"/>
          <w:szCs w:val="24"/>
        </w:rPr>
        <w:t xml:space="preserve"> </w:t>
      </w:r>
      <w:r w:rsidR="000D0DB1">
        <w:rPr>
          <w:rFonts w:asciiTheme="minorHAnsi" w:hAnsiTheme="minorHAnsi" w:cstheme="minorHAnsi"/>
          <w:b w:val="0"/>
          <w:bCs w:val="0"/>
          <w:sz w:val="24"/>
          <w:szCs w:val="24"/>
        </w:rPr>
        <w:t>for</w:t>
      </w:r>
      <w:r w:rsidR="004A498F">
        <w:rPr>
          <w:rFonts w:asciiTheme="minorHAnsi" w:hAnsiTheme="minorHAnsi" w:cstheme="minorHAnsi"/>
          <w:b w:val="0"/>
          <w:bCs w:val="0"/>
          <w:sz w:val="24"/>
          <w:szCs w:val="24"/>
        </w:rPr>
        <w:t xml:space="preserve"> black students</w:t>
      </w:r>
      <w:r w:rsidR="000D0DB1">
        <w:rPr>
          <w:rFonts w:asciiTheme="minorHAnsi" w:hAnsiTheme="minorHAnsi" w:cstheme="minorHAnsi"/>
          <w:b w:val="0"/>
          <w:bCs w:val="0"/>
          <w:sz w:val="24"/>
          <w:szCs w:val="24"/>
        </w:rPr>
        <w:t>, indicating</w:t>
      </w:r>
      <w:r>
        <w:rPr>
          <w:rFonts w:asciiTheme="minorHAnsi" w:hAnsiTheme="minorHAnsi" w:cstheme="minorHAnsi"/>
          <w:b w:val="0"/>
          <w:bCs w:val="0"/>
          <w:sz w:val="24"/>
          <w:szCs w:val="24"/>
        </w:rPr>
        <w:t xml:space="preserve"> </w:t>
      </w:r>
      <w:r w:rsidR="00A00B96">
        <w:rPr>
          <w:rFonts w:asciiTheme="minorHAnsi" w:hAnsiTheme="minorHAnsi" w:cstheme="minorHAnsi"/>
          <w:b w:val="0"/>
          <w:bCs w:val="0"/>
          <w:sz w:val="24"/>
          <w:szCs w:val="24"/>
        </w:rPr>
        <w:t xml:space="preserve">that a </w:t>
      </w:r>
      <w:r>
        <w:rPr>
          <w:rFonts w:asciiTheme="minorHAnsi" w:hAnsiTheme="minorHAnsi" w:cstheme="minorHAnsi"/>
          <w:b w:val="0"/>
          <w:bCs w:val="0"/>
          <w:sz w:val="24"/>
          <w:szCs w:val="24"/>
        </w:rPr>
        <w:t xml:space="preserve">separate </w:t>
      </w:r>
      <w:r w:rsidR="00A00B96">
        <w:rPr>
          <w:rFonts w:asciiTheme="minorHAnsi" w:hAnsiTheme="minorHAnsi" w:cstheme="minorHAnsi"/>
          <w:b w:val="0"/>
          <w:bCs w:val="0"/>
          <w:sz w:val="24"/>
          <w:szCs w:val="24"/>
        </w:rPr>
        <w:t xml:space="preserve">elementary </w:t>
      </w:r>
      <w:r>
        <w:rPr>
          <w:rFonts w:asciiTheme="minorHAnsi" w:hAnsiTheme="minorHAnsi" w:cstheme="minorHAnsi"/>
          <w:b w:val="0"/>
          <w:bCs w:val="0"/>
          <w:sz w:val="24"/>
          <w:szCs w:val="24"/>
        </w:rPr>
        <w:t xml:space="preserve">school filled </w:t>
      </w:r>
      <w:r w:rsidR="00A00B96">
        <w:rPr>
          <w:rFonts w:asciiTheme="minorHAnsi" w:hAnsiTheme="minorHAnsi" w:cstheme="minorHAnsi"/>
          <w:b w:val="0"/>
          <w:bCs w:val="0"/>
          <w:sz w:val="24"/>
          <w:szCs w:val="24"/>
        </w:rPr>
        <w:t xml:space="preserve">primarily </w:t>
      </w:r>
      <w:r>
        <w:rPr>
          <w:rFonts w:asciiTheme="minorHAnsi" w:hAnsiTheme="minorHAnsi" w:cstheme="minorHAnsi"/>
          <w:b w:val="0"/>
          <w:bCs w:val="0"/>
          <w:sz w:val="24"/>
          <w:szCs w:val="24"/>
        </w:rPr>
        <w:t xml:space="preserve">with black students </w:t>
      </w:r>
      <w:r w:rsidR="00A00B96">
        <w:rPr>
          <w:rFonts w:asciiTheme="minorHAnsi" w:hAnsiTheme="minorHAnsi" w:cstheme="minorHAnsi"/>
          <w:b w:val="0"/>
          <w:bCs w:val="0"/>
          <w:sz w:val="24"/>
          <w:szCs w:val="24"/>
        </w:rPr>
        <w:t>would</w:t>
      </w:r>
      <w:r>
        <w:rPr>
          <w:rFonts w:asciiTheme="minorHAnsi" w:hAnsiTheme="minorHAnsi" w:cstheme="minorHAnsi"/>
          <w:b w:val="0"/>
          <w:bCs w:val="0"/>
          <w:sz w:val="24"/>
          <w:szCs w:val="24"/>
        </w:rPr>
        <w:t xml:space="preserve"> result in racial segregation that </w:t>
      </w:r>
      <w:r w:rsidR="00A00B96">
        <w:rPr>
          <w:rFonts w:asciiTheme="minorHAnsi" w:hAnsiTheme="minorHAnsi" w:cstheme="minorHAnsi"/>
          <w:b w:val="0"/>
          <w:bCs w:val="0"/>
          <w:sz w:val="24"/>
          <w:szCs w:val="24"/>
        </w:rPr>
        <w:t xml:space="preserve">would </w:t>
      </w:r>
      <w:r>
        <w:rPr>
          <w:rFonts w:asciiTheme="minorHAnsi" w:hAnsiTheme="minorHAnsi" w:cstheme="minorHAnsi"/>
          <w:b w:val="0"/>
          <w:bCs w:val="0"/>
          <w:sz w:val="24"/>
          <w:szCs w:val="24"/>
        </w:rPr>
        <w:t>violate</w:t>
      </w:r>
      <w:r w:rsidR="00A00B96">
        <w:rPr>
          <w:rFonts w:asciiTheme="minorHAnsi" w:hAnsiTheme="minorHAnsi" w:cstheme="minorHAnsi"/>
          <w:b w:val="0"/>
          <w:bCs w:val="0"/>
          <w:sz w:val="24"/>
          <w:szCs w:val="24"/>
        </w:rPr>
        <w:t xml:space="preserve"> both Federal and</w:t>
      </w:r>
      <w:r>
        <w:rPr>
          <w:rFonts w:asciiTheme="minorHAnsi" w:hAnsiTheme="minorHAnsi" w:cstheme="minorHAnsi"/>
          <w:b w:val="0"/>
          <w:bCs w:val="0"/>
          <w:sz w:val="24"/>
          <w:szCs w:val="24"/>
        </w:rPr>
        <w:t xml:space="preserve"> </w:t>
      </w:r>
      <w:r w:rsidR="00A00B96">
        <w:rPr>
          <w:rFonts w:asciiTheme="minorHAnsi" w:hAnsiTheme="minorHAnsi" w:cstheme="minorHAnsi"/>
          <w:b w:val="0"/>
          <w:bCs w:val="0"/>
          <w:sz w:val="24"/>
          <w:szCs w:val="24"/>
        </w:rPr>
        <w:t>State</w:t>
      </w:r>
      <w:r>
        <w:rPr>
          <w:rFonts w:asciiTheme="minorHAnsi" w:hAnsiTheme="minorHAnsi" w:cstheme="minorHAnsi"/>
          <w:b w:val="0"/>
          <w:bCs w:val="0"/>
          <w:sz w:val="24"/>
          <w:szCs w:val="24"/>
        </w:rPr>
        <w:t xml:space="preserve"> law.</w:t>
      </w:r>
    </w:p>
    <w:p w14:paraId="18AE3DA1" w14:textId="4357189B" w:rsidR="0031356D" w:rsidRDefault="0031356D" w:rsidP="0031356D">
      <w:pPr>
        <w:pStyle w:val="BodyText"/>
        <w:spacing w:before="5"/>
        <w:ind w:left="360" w:right="-220" w:hanging="360"/>
        <w:rPr>
          <w:rFonts w:asciiTheme="minorHAnsi" w:hAnsiTheme="minorHAnsi" w:cstheme="minorHAnsi"/>
          <w:b w:val="0"/>
          <w:bCs w:val="0"/>
          <w:sz w:val="24"/>
          <w:szCs w:val="24"/>
        </w:rPr>
      </w:pPr>
      <w:r>
        <w:rPr>
          <w:rFonts w:asciiTheme="minorHAnsi" w:hAnsiTheme="minorHAnsi" w:cstheme="minorHAnsi"/>
          <w:b w:val="0"/>
          <w:bCs w:val="0"/>
          <w:sz w:val="24"/>
          <w:szCs w:val="24"/>
          <w:u w:val="single"/>
        </w:rPr>
        <w:t>Speaker #4</w:t>
      </w:r>
      <w:r w:rsidRPr="0031356D">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The President of Dorchester County Educat</w:t>
      </w:r>
      <w:r w:rsidR="001E1E4A">
        <w:rPr>
          <w:rFonts w:asciiTheme="minorHAnsi" w:hAnsiTheme="minorHAnsi" w:cstheme="minorHAnsi"/>
          <w:b w:val="0"/>
          <w:bCs w:val="0"/>
          <w:sz w:val="24"/>
          <w:szCs w:val="24"/>
        </w:rPr>
        <w:t>ors</w:t>
      </w:r>
      <w:r>
        <w:rPr>
          <w:rFonts w:asciiTheme="minorHAnsi" w:hAnsiTheme="minorHAnsi" w:cstheme="minorHAnsi"/>
          <w:b w:val="0"/>
          <w:bCs w:val="0"/>
          <w:sz w:val="24"/>
          <w:szCs w:val="24"/>
        </w:rPr>
        <w:t xml:space="preserve"> stressed that DCPS </w:t>
      </w:r>
      <w:r w:rsidR="00FE42D9">
        <w:rPr>
          <w:rFonts w:asciiTheme="minorHAnsi" w:hAnsiTheme="minorHAnsi" w:cstheme="minorHAnsi"/>
          <w:b w:val="0"/>
          <w:bCs w:val="0"/>
          <w:sz w:val="24"/>
          <w:szCs w:val="24"/>
        </w:rPr>
        <w:t xml:space="preserve">students </w:t>
      </w:r>
      <w:r>
        <w:rPr>
          <w:rFonts w:asciiTheme="minorHAnsi" w:hAnsiTheme="minorHAnsi" w:cstheme="minorHAnsi"/>
          <w:b w:val="0"/>
          <w:bCs w:val="0"/>
          <w:sz w:val="24"/>
          <w:szCs w:val="24"/>
        </w:rPr>
        <w:t xml:space="preserve">are </w:t>
      </w:r>
      <w:r w:rsidR="001E1E4A">
        <w:rPr>
          <w:rFonts w:asciiTheme="minorHAnsi" w:hAnsiTheme="minorHAnsi" w:cstheme="minorHAnsi"/>
          <w:b w:val="0"/>
          <w:bCs w:val="0"/>
          <w:sz w:val="24"/>
          <w:szCs w:val="24"/>
        </w:rPr>
        <w:t xml:space="preserve">making progress in their </w:t>
      </w:r>
      <w:r>
        <w:rPr>
          <w:rFonts w:asciiTheme="minorHAnsi" w:hAnsiTheme="minorHAnsi" w:cstheme="minorHAnsi"/>
          <w:b w:val="0"/>
          <w:bCs w:val="0"/>
          <w:sz w:val="24"/>
          <w:szCs w:val="24"/>
        </w:rPr>
        <w:t xml:space="preserve">learning, even if they are still </w:t>
      </w:r>
      <w:r w:rsidR="001E1E4A">
        <w:rPr>
          <w:rFonts w:asciiTheme="minorHAnsi" w:hAnsiTheme="minorHAnsi" w:cstheme="minorHAnsi"/>
          <w:b w:val="0"/>
          <w:bCs w:val="0"/>
          <w:sz w:val="24"/>
          <w:szCs w:val="24"/>
        </w:rPr>
        <w:t xml:space="preserve">performing </w:t>
      </w:r>
      <w:r>
        <w:rPr>
          <w:rFonts w:asciiTheme="minorHAnsi" w:hAnsiTheme="minorHAnsi" w:cstheme="minorHAnsi"/>
          <w:b w:val="0"/>
          <w:bCs w:val="0"/>
          <w:sz w:val="24"/>
          <w:szCs w:val="24"/>
        </w:rPr>
        <w:t xml:space="preserve">below grade level.  The speaker </w:t>
      </w:r>
      <w:r w:rsidR="000D0DB1">
        <w:rPr>
          <w:rFonts w:asciiTheme="minorHAnsi" w:hAnsiTheme="minorHAnsi" w:cstheme="minorHAnsi"/>
          <w:b w:val="0"/>
          <w:bCs w:val="0"/>
          <w:sz w:val="24"/>
          <w:szCs w:val="24"/>
        </w:rPr>
        <w:t>emphasized</w:t>
      </w:r>
      <w:r>
        <w:rPr>
          <w:rFonts w:asciiTheme="minorHAnsi" w:hAnsiTheme="minorHAnsi" w:cstheme="minorHAnsi"/>
          <w:b w:val="0"/>
          <w:bCs w:val="0"/>
          <w:sz w:val="24"/>
          <w:szCs w:val="24"/>
        </w:rPr>
        <w:t xml:space="preserve"> that DCPS </w:t>
      </w:r>
      <w:r w:rsidR="000D0DB1">
        <w:rPr>
          <w:rFonts w:asciiTheme="minorHAnsi" w:hAnsiTheme="minorHAnsi" w:cstheme="minorHAnsi"/>
          <w:b w:val="0"/>
          <w:bCs w:val="0"/>
          <w:sz w:val="24"/>
          <w:szCs w:val="24"/>
        </w:rPr>
        <w:t xml:space="preserve">teachers </w:t>
      </w:r>
      <w:r w:rsidR="001E1E4A">
        <w:rPr>
          <w:rFonts w:asciiTheme="minorHAnsi" w:hAnsiTheme="minorHAnsi" w:cstheme="minorHAnsi"/>
          <w:b w:val="0"/>
          <w:bCs w:val="0"/>
          <w:sz w:val="24"/>
          <w:szCs w:val="24"/>
        </w:rPr>
        <w:t xml:space="preserve">are dedicated and hard-working. The speaker stressed that DCPS </w:t>
      </w:r>
      <w:r w:rsidR="000D4E92">
        <w:rPr>
          <w:rFonts w:asciiTheme="minorHAnsi" w:hAnsiTheme="minorHAnsi" w:cstheme="minorHAnsi"/>
          <w:b w:val="0"/>
          <w:bCs w:val="0"/>
          <w:sz w:val="24"/>
          <w:szCs w:val="24"/>
        </w:rPr>
        <w:t>must respect its teachers</w:t>
      </w:r>
      <w:r w:rsidR="001E1E4A">
        <w:rPr>
          <w:rFonts w:asciiTheme="minorHAnsi" w:hAnsiTheme="minorHAnsi" w:cstheme="minorHAnsi"/>
          <w:b w:val="0"/>
          <w:bCs w:val="0"/>
          <w:sz w:val="24"/>
          <w:szCs w:val="24"/>
        </w:rPr>
        <w:t>,</w:t>
      </w:r>
      <w:r w:rsidR="000D4E92">
        <w:rPr>
          <w:rFonts w:asciiTheme="minorHAnsi" w:hAnsiTheme="minorHAnsi" w:cstheme="minorHAnsi"/>
          <w:b w:val="0"/>
          <w:bCs w:val="0"/>
          <w:sz w:val="24"/>
          <w:szCs w:val="24"/>
        </w:rPr>
        <w:t xml:space="preserve"> and that Board members should be careful when speaking in public</w:t>
      </w:r>
      <w:r w:rsidR="001E1E4A">
        <w:rPr>
          <w:rFonts w:asciiTheme="minorHAnsi" w:hAnsiTheme="minorHAnsi" w:cstheme="minorHAnsi"/>
          <w:b w:val="0"/>
          <w:bCs w:val="0"/>
          <w:sz w:val="24"/>
          <w:szCs w:val="24"/>
        </w:rPr>
        <w:t xml:space="preserve"> about teacher quality and performance.</w:t>
      </w:r>
    </w:p>
    <w:p w14:paraId="33465E37" w14:textId="4B4B88A3" w:rsidR="000D4E92" w:rsidRDefault="000D4E92" w:rsidP="0031356D">
      <w:pPr>
        <w:pStyle w:val="BodyText"/>
        <w:spacing w:before="5"/>
        <w:ind w:left="360" w:right="-220" w:hanging="360"/>
        <w:rPr>
          <w:rFonts w:asciiTheme="minorHAnsi" w:hAnsiTheme="minorHAnsi" w:cstheme="minorHAnsi"/>
          <w:b w:val="0"/>
          <w:bCs w:val="0"/>
          <w:sz w:val="24"/>
          <w:szCs w:val="24"/>
        </w:rPr>
      </w:pPr>
      <w:r>
        <w:rPr>
          <w:rFonts w:asciiTheme="minorHAnsi" w:hAnsiTheme="minorHAnsi" w:cstheme="minorHAnsi"/>
          <w:b w:val="0"/>
          <w:bCs w:val="0"/>
          <w:sz w:val="24"/>
          <w:szCs w:val="24"/>
          <w:u w:val="single"/>
        </w:rPr>
        <w:t>Speaker #5</w:t>
      </w:r>
      <w:r w:rsidRPr="00B411DD">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A representative of </w:t>
      </w:r>
      <w:r w:rsidRPr="000D4E92">
        <w:rPr>
          <w:rFonts w:asciiTheme="minorHAnsi" w:hAnsiTheme="minorHAnsi" w:cstheme="minorHAnsi"/>
          <w:b w:val="0"/>
          <w:bCs w:val="0"/>
          <w:sz w:val="24"/>
          <w:szCs w:val="24"/>
        </w:rPr>
        <w:t>Free State PTA</w:t>
      </w:r>
      <w:r>
        <w:rPr>
          <w:rFonts w:asciiTheme="minorHAnsi" w:hAnsiTheme="minorHAnsi" w:cstheme="minorHAnsi"/>
          <w:b w:val="0"/>
          <w:bCs w:val="0"/>
          <w:sz w:val="24"/>
          <w:szCs w:val="24"/>
        </w:rPr>
        <w:t xml:space="preserve"> </w:t>
      </w:r>
      <w:r w:rsidR="001E1E4A">
        <w:rPr>
          <w:rFonts w:asciiTheme="minorHAnsi" w:hAnsiTheme="minorHAnsi" w:cstheme="minorHAnsi"/>
          <w:b w:val="0"/>
          <w:bCs w:val="0"/>
          <w:sz w:val="24"/>
          <w:szCs w:val="24"/>
        </w:rPr>
        <w:t xml:space="preserve">discussed the organization’s commitment to </w:t>
      </w:r>
      <w:r w:rsidR="00C60153">
        <w:rPr>
          <w:rFonts w:asciiTheme="minorHAnsi" w:hAnsiTheme="minorHAnsi" w:cstheme="minorHAnsi"/>
          <w:b w:val="0"/>
          <w:bCs w:val="0"/>
          <w:sz w:val="24"/>
          <w:szCs w:val="24"/>
        </w:rPr>
        <w:t>value</w:t>
      </w:r>
      <w:r w:rsidR="001E1E4A">
        <w:rPr>
          <w:rFonts w:asciiTheme="minorHAnsi" w:hAnsiTheme="minorHAnsi" w:cstheme="minorHAnsi"/>
          <w:b w:val="0"/>
          <w:bCs w:val="0"/>
          <w:sz w:val="24"/>
          <w:szCs w:val="24"/>
        </w:rPr>
        <w:t xml:space="preserve"> all students,</w:t>
      </w:r>
      <w:r>
        <w:rPr>
          <w:rFonts w:asciiTheme="minorHAnsi" w:hAnsiTheme="minorHAnsi" w:cstheme="minorHAnsi"/>
          <w:b w:val="0"/>
          <w:bCs w:val="0"/>
          <w:sz w:val="24"/>
          <w:szCs w:val="24"/>
        </w:rPr>
        <w:t xml:space="preserve"> respect</w:t>
      </w:r>
      <w:r w:rsidR="001E1E4A">
        <w:rPr>
          <w:rFonts w:asciiTheme="minorHAnsi" w:hAnsiTheme="minorHAnsi" w:cstheme="minorHAnsi"/>
          <w:b w:val="0"/>
          <w:bCs w:val="0"/>
          <w:sz w:val="24"/>
          <w:szCs w:val="24"/>
        </w:rPr>
        <w:t xml:space="preserve"> for </w:t>
      </w:r>
      <w:r w:rsidR="00FE42D9">
        <w:rPr>
          <w:rFonts w:asciiTheme="minorHAnsi" w:hAnsiTheme="minorHAnsi" w:cstheme="minorHAnsi"/>
          <w:b w:val="0"/>
          <w:bCs w:val="0"/>
          <w:sz w:val="24"/>
          <w:szCs w:val="24"/>
        </w:rPr>
        <w:t>every student</w:t>
      </w:r>
      <w:r>
        <w:rPr>
          <w:rFonts w:asciiTheme="minorHAnsi" w:hAnsiTheme="minorHAnsi" w:cstheme="minorHAnsi"/>
          <w:b w:val="0"/>
          <w:bCs w:val="0"/>
          <w:sz w:val="24"/>
          <w:szCs w:val="24"/>
        </w:rPr>
        <w:t xml:space="preserve">, and accountability in advancing parent interests in fostering </w:t>
      </w:r>
      <w:r w:rsidR="00FE42D9">
        <w:rPr>
          <w:rFonts w:asciiTheme="minorHAnsi" w:hAnsiTheme="minorHAnsi" w:cstheme="minorHAnsi"/>
          <w:b w:val="0"/>
          <w:bCs w:val="0"/>
          <w:sz w:val="24"/>
          <w:szCs w:val="24"/>
        </w:rPr>
        <w:t xml:space="preserve">student </w:t>
      </w:r>
      <w:r>
        <w:rPr>
          <w:rFonts w:asciiTheme="minorHAnsi" w:hAnsiTheme="minorHAnsi" w:cstheme="minorHAnsi"/>
          <w:b w:val="0"/>
          <w:bCs w:val="0"/>
          <w:sz w:val="24"/>
          <w:szCs w:val="24"/>
        </w:rPr>
        <w:t xml:space="preserve">achievement. </w:t>
      </w:r>
      <w:r w:rsidR="001E1E4A">
        <w:rPr>
          <w:rFonts w:asciiTheme="minorHAnsi" w:hAnsiTheme="minorHAnsi" w:cstheme="minorHAnsi"/>
          <w:b w:val="0"/>
          <w:bCs w:val="0"/>
          <w:sz w:val="24"/>
          <w:szCs w:val="24"/>
        </w:rPr>
        <w:t xml:space="preserve">Free State PTA </w:t>
      </w:r>
      <w:r w:rsidR="00797118">
        <w:rPr>
          <w:rFonts w:asciiTheme="minorHAnsi" w:hAnsiTheme="minorHAnsi" w:cstheme="minorHAnsi"/>
          <w:b w:val="0"/>
          <w:bCs w:val="0"/>
          <w:sz w:val="24"/>
          <w:szCs w:val="24"/>
        </w:rPr>
        <w:t>is committed to d</w:t>
      </w:r>
      <w:r>
        <w:rPr>
          <w:rFonts w:asciiTheme="minorHAnsi" w:hAnsiTheme="minorHAnsi" w:cstheme="minorHAnsi"/>
          <w:b w:val="0"/>
          <w:bCs w:val="0"/>
          <w:sz w:val="24"/>
          <w:szCs w:val="24"/>
        </w:rPr>
        <w:t xml:space="preserve">iversity, equity, and inclusion </w:t>
      </w:r>
      <w:r w:rsidR="00797118">
        <w:rPr>
          <w:rFonts w:asciiTheme="minorHAnsi" w:hAnsiTheme="minorHAnsi" w:cstheme="minorHAnsi"/>
          <w:b w:val="0"/>
          <w:bCs w:val="0"/>
          <w:sz w:val="24"/>
          <w:szCs w:val="24"/>
        </w:rPr>
        <w:t xml:space="preserve">in education, </w:t>
      </w:r>
      <w:r>
        <w:rPr>
          <w:rFonts w:asciiTheme="minorHAnsi" w:hAnsiTheme="minorHAnsi" w:cstheme="minorHAnsi"/>
          <w:b w:val="0"/>
          <w:bCs w:val="0"/>
          <w:sz w:val="24"/>
          <w:szCs w:val="24"/>
        </w:rPr>
        <w:t xml:space="preserve">and advocates for </w:t>
      </w:r>
      <w:r w:rsidR="00FE42D9">
        <w:rPr>
          <w:rFonts w:asciiTheme="minorHAnsi" w:hAnsiTheme="minorHAnsi" w:cstheme="minorHAnsi"/>
          <w:b w:val="0"/>
          <w:bCs w:val="0"/>
          <w:sz w:val="24"/>
          <w:szCs w:val="24"/>
        </w:rPr>
        <w:t xml:space="preserve">support and </w:t>
      </w:r>
      <w:r>
        <w:rPr>
          <w:rFonts w:asciiTheme="minorHAnsi" w:hAnsiTheme="minorHAnsi" w:cstheme="minorHAnsi"/>
          <w:b w:val="0"/>
          <w:bCs w:val="0"/>
          <w:sz w:val="24"/>
          <w:szCs w:val="24"/>
        </w:rPr>
        <w:t>resources for all students.</w:t>
      </w:r>
    </w:p>
    <w:p w14:paraId="663779D8" w14:textId="68E84F2A" w:rsidR="000D4E92" w:rsidRDefault="009D25AB" w:rsidP="0031356D">
      <w:pPr>
        <w:pStyle w:val="BodyText"/>
        <w:spacing w:before="5"/>
        <w:ind w:left="360" w:right="-220" w:hanging="360"/>
        <w:rPr>
          <w:rFonts w:asciiTheme="minorHAnsi" w:hAnsiTheme="minorHAnsi" w:cstheme="minorHAnsi"/>
          <w:b w:val="0"/>
          <w:bCs w:val="0"/>
          <w:sz w:val="24"/>
          <w:szCs w:val="24"/>
        </w:rPr>
      </w:pPr>
      <w:r>
        <w:rPr>
          <w:rFonts w:asciiTheme="minorHAnsi" w:hAnsiTheme="minorHAnsi" w:cstheme="minorHAnsi"/>
          <w:b w:val="0"/>
          <w:bCs w:val="0"/>
          <w:sz w:val="24"/>
          <w:szCs w:val="24"/>
          <w:u w:val="single"/>
        </w:rPr>
        <w:t>Written Comment</w:t>
      </w:r>
      <w:r w:rsidR="000D4E92">
        <w:rPr>
          <w:rFonts w:asciiTheme="minorHAnsi" w:hAnsiTheme="minorHAnsi" w:cstheme="minorHAnsi"/>
          <w:b w:val="0"/>
          <w:bCs w:val="0"/>
          <w:sz w:val="24"/>
          <w:szCs w:val="24"/>
          <w:u w:val="single"/>
        </w:rPr>
        <w:t xml:space="preserve"> #1.</w:t>
      </w:r>
      <w:r w:rsidR="000D4E92">
        <w:rPr>
          <w:rFonts w:asciiTheme="minorHAnsi" w:hAnsiTheme="minorHAnsi" w:cstheme="minorHAnsi"/>
          <w:b w:val="0"/>
          <w:bCs w:val="0"/>
          <w:sz w:val="24"/>
          <w:szCs w:val="24"/>
        </w:rPr>
        <w:t xml:space="preserve">  A writer from Disability Rights Maryland expressed serious concerns about establishing an alternative elementary school and noted that </w:t>
      </w:r>
      <w:r w:rsidR="00FE42D9">
        <w:rPr>
          <w:rFonts w:asciiTheme="minorHAnsi" w:hAnsiTheme="minorHAnsi" w:cstheme="minorHAnsi"/>
          <w:b w:val="0"/>
          <w:bCs w:val="0"/>
          <w:sz w:val="24"/>
          <w:szCs w:val="24"/>
        </w:rPr>
        <w:t xml:space="preserve">placement in </w:t>
      </w:r>
      <w:r w:rsidR="000D4E92">
        <w:rPr>
          <w:rFonts w:asciiTheme="minorHAnsi" w:hAnsiTheme="minorHAnsi" w:cstheme="minorHAnsi"/>
          <w:b w:val="0"/>
          <w:bCs w:val="0"/>
          <w:sz w:val="24"/>
          <w:szCs w:val="24"/>
        </w:rPr>
        <w:t>such a</w:t>
      </w:r>
      <w:r w:rsidR="00FE42D9">
        <w:rPr>
          <w:rFonts w:asciiTheme="minorHAnsi" w:hAnsiTheme="minorHAnsi" w:cstheme="minorHAnsi"/>
          <w:b w:val="0"/>
          <w:bCs w:val="0"/>
          <w:sz w:val="24"/>
          <w:szCs w:val="24"/>
        </w:rPr>
        <w:t xml:space="preserve"> school </w:t>
      </w:r>
      <w:r w:rsidR="000D4E92">
        <w:rPr>
          <w:rFonts w:asciiTheme="minorHAnsi" w:hAnsiTheme="minorHAnsi" w:cstheme="minorHAnsi"/>
          <w:b w:val="0"/>
          <w:bCs w:val="0"/>
          <w:sz w:val="24"/>
          <w:szCs w:val="24"/>
        </w:rPr>
        <w:t>would be considered suspension and would be illegal under Maryland law and Federal disability requirements.</w:t>
      </w:r>
    </w:p>
    <w:p w14:paraId="1850865F" w14:textId="6252D6F9" w:rsidR="000D4E92" w:rsidRDefault="009D25AB" w:rsidP="0031356D">
      <w:pPr>
        <w:pStyle w:val="BodyText"/>
        <w:spacing w:before="5"/>
        <w:ind w:left="360" w:right="-220" w:hanging="360"/>
        <w:rPr>
          <w:rFonts w:asciiTheme="minorHAnsi" w:hAnsiTheme="minorHAnsi" w:cstheme="minorHAnsi"/>
          <w:b w:val="0"/>
          <w:bCs w:val="0"/>
          <w:sz w:val="24"/>
          <w:szCs w:val="24"/>
        </w:rPr>
      </w:pPr>
      <w:r>
        <w:rPr>
          <w:rFonts w:asciiTheme="minorHAnsi" w:hAnsiTheme="minorHAnsi" w:cstheme="minorHAnsi"/>
          <w:b w:val="0"/>
          <w:bCs w:val="0"/>
          <w:sz w:val="24"/>
          <w:szCs w:val="24"/>
          <w:u w:val="single"/>
        </w:rPr>
        <w:t>Written Comment</w:t>
      </w:r>
      <w:r w:rsidR="000D4E92" w:rsidRPr="000D4E92">
        <w:rPr>
          <w:rFonts w:asciiTheme="minorHAnsi" w:hAnsiTheme="minorHAnsi" w:cstheme="minorHAnsi"/>
          <w:b w:val="0"/>
          <w:bCs w:val="0"/>
          <w:sz w:val="24"/>
          <w:szCs w:val="24"/>
          <w:u w:val="single"/>
        </w:rPr>
        <w:t xml:space="preserve"> #2</w:t>
      </w:r>
      <w:r w:rsidR="000D4E92">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A</w:t>
      </w:r>
      <w:r w:rsidR="000D4E92">
        <w:rPr>
          <w:rFonts w:asciiTheme="minorHAnsi" w:hAnsiTheme="minorHAnsi" w:cstheme="minorHAnsi"/>
          <w:b w:val="0"/>
          <w:bCs w:val="0"/>
          <w:sz w:val="24"/>
          <w:szCs w:val="24"/>
        </w:rPr>
        <w:t xml:space="preserve"> </w:t>
      </w:r>
      <w:r w:rsidR="00FE42D9">
        <w:rPr>
          <w:rFonts w:asciiTheme="minorHAnsi" w:hAnsiTheme="minorHAnsi" w:cstheme="minorHAnsi"/>
          <w:b w:val="0"/>
          <w:bCs w:val="0"/>
          <w:sz w:val="24"/>
          <w:szCs w:val="24"/>
        </w:rPr>
        <w:t>parent</w:t>
      </w:r>
      <w:r w:rsidR="000D4E92">
        <w:rPr>
          <w:rFonts w:asciiTheme="minorHAnsi" w:hAnsiTheme="minorHAnsi" w:cstheme="minorHAnsi"/>
          <w:b w:val="0"/>
          <w:bCs w:val="0"/>
          <w:sz w:val="24"/>
          <w:szCs w:val="24"/>
        </w:rPr>
        <w:t xml:space="preserve"> expressed concern about </w:t>
      </w:r>
      <w:r w:rsidR="00FE42D9">
        <w:rPr>
          <w:rFonts w:asciiTheme="minorHAnsi" w:hAnsiTheme="minorHAnsi" w:cstheme="minorHAnsi"/>
          <w:b w:val="0"/>
          <w:bCs w:val="0"/>
          <w:sz w:val="24"/>
          <w:szCs w:val="24"/>
        </w:rPr>
        <w:t xml:space="preserve">undue </w:t>
      </w:r>
      <w:r w:rsidR="000D4E92">
        <w:rPr>
          <w:rFonts w:asciiTheme="minorHAnsi" w:hAnsiTheme="minorHAnsi" w:cstheme="minorHAnsi"/>
          <w:b w:val="0"/>
          <w:bCs w:val="0"/>
          <w:sz w:val="24"/>
          <w:szCs w:val="24"/>
        </w:rPr>
        <w:t xml:space="preserve">difficulty </w:t>
      </w:r>
      <w:r w:rsidR="00FE42D9">
        <w:rPr>
          <w:rFonts w:asciiTheme="minorHAnsi" w:hAnsiTheme="minorHAnsi" w:cstheme="minorHAnsi"/>
          <w:b w:val="0"/>
          <w:bCs w:val="0"/>
          <w:sz w:val="24"/>
          <w:szCs w:val="24"/>
        </w:rPr>
        <w:t xml:space="preserve">in </w:t>
      </w:r>
      <w:r w:rsidR="000D4E92">
        <w:rPr>
          <w:rFonts w:asciiTheme="minorHAnsi" w:hAnsiTheme="minorHAnsi" w:cstheme="minorHAnsi"/>
          <w:b w:val="0"/>
          <w:bCs w:val="0"/>
          <w:sz w:val="24"/>
          <w:szCs w:val="24"/>
        </w:rPr>
        <w:t xml:space="preserve">obtaining materials for </w:t>
      </w:r>
      <w:r w:rsidR="00FE42D9">
        <w:rPr>
          <w:rFonts w:asciiTheme="minorHAnsi" w:hAnsiTheme="minorHAnsi" w:cstheme="minorHAnsi"/>
          <w:b w:val="0"/>
          <w:bCs w:val="0"/>
          <w:sz w:val="24"/>
          <w:szCs w:val="24"/>
        </w:rPr>
        <w:t>in-</w:t>
      </w:r>
      <w:r w:rsidR="000D4E92">
        <w:rPr>
          <w:rFonts w:asciiTheme="minorHAnsi" w:hAnsiTheme="minorHAnsi" w:cstheme="minorHAnsi"/>
          <w:b w:val="0"/>
          <w:bCs w:val="0"/>
          <w:sz w:val="24"/>
          <w:szCs w:val="24"/>
        </w:rPr>
        <w:t>home</w:t>
      </w:r>
      <w:r w:rsidR="00FE42D9">
        <w:rPr>
          <w:rFonts w:asciiTheme="minorHAnsi" w:hAnsiTheme="minorHAnsi" w:cstheme="minorHAnsi"/>
          <w:b w:val="0"/>
          <w:bCs w:val="0"/>
          <w:sz w:val="24"/>
          <w:szCs w:val="24"/>
        </w:rPr>
        <w:t xml:space="preserve"> learning</w:t>
      </w:r>
      <w:r w:rsidR="000D4E92">
        <w:rPr>
          <w:rFonts w:asciiTheme="minorHAnsi" w:hAnsiTheme="minorHAnsi" w:cstheme="minorHAnsi"/>
          <w:b w:val="0"/>
          <w:bCs w:val="0"/>
          <w:sz w:val="24"/>
          <w:szCs w:val="24"/>
        </w:rPr>
        <w:t xml:space="preserve"> and </w:t>
      </w:r>
      <w:r w:rsidR="006E0DDE">
        <w:rPr>
          <w:rFonts w:asciiTheme="minorHAnsi" w:hAnsiTheme="minorHAnsi" w:cstheme="minorHAnsi"/>
          <w:b w:val="0"/>
          <w:bCs w:val="0"/>
          <w:sz w:val="24"/>
          <w:szCs w:val="24"/>
        </w:rPr>
        <w:t xml:space="preserve">encouraged programs to </w:t>
      </w:r>
      <w:r w:rsidR="000D4E92">
        <w:rPr>
          <w:rFonts w:asciiTheme="minorHAnsi" w:hAnsiTheme="minorHAnsi" w:cstheme="minorHAnsi"/>
          <w:b w:val="0"/>
          <w:bCs w:val="0"/>
          <w:sz w:val="24"/>
          <w:szCs w:val="24"/>
        </w:rPr>
        <w:t>support alternative opportunities for high school students.</w:t>
      </w:r>
    </w:p>
    <w:p w14:paraId="35540BE9" w14:textId="77777777" w:rsidR="00D760E8" w:rsidRDefault="00D760E8" w:rsidP="00BE74DB">
      <w:pPr>
        <w:pStyle w:val="BodyText"/>
        <w:spacing w:before="5"/>
        <w:ind w:right="-220"/>
        <w:rPr>
          <w:rFonts w:asciiTheme="minorHAnsi" w:hAnsiTheme="minorHAnsi" w:cstheme="minorHAnsi"/>
          <w:b w:val="0"/>
          <w:bCs w:val="0"/>
          <w:sz w:val="24"/>
          <w:szCs w:val="24"/>
        </w:rPr>
      </w:pPr>
    </w:p>
    <w:p w14:paraId="33E49DC9" w14:textId="2A83B975" w:rsidR="00EA3DA1" w:rsidRDefault="00EA3DA1" w:rsidP="00BE74DB">
      <w:pPr>
        <w:pStyle w:val="BodyText"/>
        <w:spacing w:before="5"/>
        <w:ind w:right="-220"/>
        <w:rPr>
          <w:rFonts w:asciiTheme="minorHAnsi" w:hAnsiTheme="minorHAnsi" w:cstheme="minorHAnsi"/>
          <w:b w:val="0"/>
          <w:bCs w:val="0"/>
          <w:sz w:val="24"/>
          <w:szCs w:val="24"/>
        </w:rPr>
      </w:pPr>
      <w:r w:rsidRPr="00EA3DA1">
        <w:rPr>
          <w:rFonts w:asciiTheme="minorHAnsi" w:hAnsiTheme="minorHAnsi" w:cstheme="minorHAnsi"/>
          <w:b w:val="0"/>
          <w:bCs w:val="0"/>
          <w:sz w:val="24"/>
          <w:szCs w:val="24"/>
          <w:u w:val="single"/>
        </w:rPr>
        <w:t>Consent Agenda</w:t>
      </w:r>
      <w:r w:rsidRPr="00EA3DA1">
        <w:rPr>
          <w:rFonts w:asciiTheme="minorHAnsi" w:hAnsiTheme="minorHAnsi" w:cstheme="minorHAnsi"/>
          <w:b w:val="0"/>
          <w:bCs w:val="0"/>
          <w:sz w:val="24"/>
          <w:szCs w:val="24"/>
        </w:rPr>
        <w:t xml:space="preserve">. The Board unanimously </w:t>
      </w:r>
      <w:r w:rsidR="00B411DD">
        <w:rPr>
          <w:rFonts w:asciiTheme="minorHAnsi" w:hAnsiTheme="minorHAnsi" w:cstheme="minorHAnsi"/>
          <w:b w:val="0"/>
          <w:bCs w:val="0"/>
          <w:sz w:val="24"/>
          <w:szCs w:val="24"/>
        </w:rPr>
        <w:t xml:space="preserve">approved </w:t>
      </w:r>
      <w:r w:rsidRPr="00EA3DA1">
        <w:rPr>
          <w:rFonts w:asciiTheme="minorHAnsi" w:hAnsiTheme="minorHAnsi" w:cstheme="minorHAnsi"/>
          <w:b w:val="0"/>
          <w:bCs w:val="0"/>
          <w:sz w:val="24"/>
          <w:szCs w:val="24"/>
        </w:rPr>
        <w:t xml:space="preserve">the </w:t>
      </w:r>
    </w:p>
    <w:p w14:paraId="55A7A9C1" w14:textId="77777777" w:rsidR="00B411DD" w:rsidRDefault="00B411DD" w:rsidP="00BE74DB">
      <w:pPr>
        <w:pStyle w:val="BodyText"/>
        <w:spacing w:before="5"/>
        <w:ind w:right="-220"/>
        <w:rPr>
          <w:rFonts w:asciiTheme="minorHAnsi" w:hAnsiTheme="minorHAnsi" w:cstheme="minorHAnsi"/>
          <w:b w:val="0"/>
          <w:bCs w:val="0"/>
          <w:sz w:val="24"/>
          <w:szCs w:val="24"/>
          <w:u w:val="single"/>
        </w:rPr>
      </w:pPr>
    </w:p>
    <w:p w14:paraId="461E54F1" w14:textId="2E6DE9D0" w:rsidR="00877AF5" w:rsidRDefault="00EA3DA1" w:rsidP="009D25AB">
      <w:pPr>
        <w:pStyle w:val="BodyText"/>
        <w:spacing w:before="5"/>
        <w:ind w:right="-220"/>
        <w:rPr>
          <w:rFonts w:asciiTheme="minorHAnsi" w:hAnsiTheme="minorHAnsi" w:cstheme="minorHAnsi"/>
          <w:b w:val="0"/>
          <w:bCs w:val="0"/>
          <w:sz w:val="24"/>
          <w:szCs w:val="24"/>
        </w:rPr>
      </w:pPr>
      <w:r w:rsidRPr="00877AF5">
        <w:rPr>
          <w:rFonts w:asciiTheme="minorHAnsi" w:hAnsiTheme="minorHAnsi" w:cstheme="minorHAnsi"/>
          <w:b w:val="0"/>
          <w:bCs w:val="0"/>
          <w:sz w:val="24"/>
          <w:szCs w:val="24"/>
          <w:u w:val="single"/>
        </w:rPr>
        <w:t>The Board unanimously approved the following items</w:t>
      </w:r>
      <w:r w:rsidRPr="00EA3DA1">
        <w:rPr>
          <w:rFonts w:asciiTheme="minorHAnsi" w:hAnsiTheme="minorHAnsi" w:cstheme="minorHAnsi"/>
          <w:b w:val="0"/>
          <w:bCs w:val="0"/>
          <w:sz w:val="24"/>
          <w:szCs w:val="24"/>
        </w:rPr>
        <w:t>:</w:t>
      </w:r>
      <w:r w:rsidR="009D25AB">
        <w:rPr>
          <w:rFonts w:asciiTheme="minorHAnsi" w:hAnsiTheme="minorHAnsi" w:cstheme="minorHAnsi"/>
          <w:b w:val="0"/>
          <w:bCs w:val="0"/>
          <w:sz w:val="24"/>
          <w:szCs w:val="24"/>
        </w:rPr>
        <w:t xml:space="preserve"> </w:t>
      </w:r>
      <w:r w:rsidR="00D478A5">
        <w:rPr>
          <w:rFonts w:asciiTheme="minorHAnsi" w:hAnsiTheme="minorHAnsi" w:cstheme="minorHAnsi"/>
          <w:b w:val="0"/>
          <w:bCs w:val="0"/>
          <w:sz w:val="24"/>
          <w:szCs w:val="24"/>
        </w:rPr>
        <w:t>Consent agenda (</w:t>
      </w:r>
      <w:r w:rsidR="00C60153" w:rsidRPr="00EA3DA1">
        <w:rPr>
          <w:rFonts w:asciiTheme="minorHAnsi" w:hAnsiTheme="minorHAnsi" w:cstheme="minorHAnsi"/>
          <w:b w:val="0"/>
          <w:bCs w:val="0"/>
          <w:sz w:val="24"/>
          <w:szCs w:val="24"/>
        </w:rPr>
        <w:t>February 16</w:t>
      </w:r>
      <w:r w:rsidR="00C60153">
        <w:rPr>
          <w:rFonts w:asciiTheme="minorHAnsi" w:hAnsiTheme="minorHAnsi" w:cstheme="minorHAnsi"/>
          <w:b w:val="0"/>
          <w:bCs w:val="0"/>
          <w:sz w:val="24"/>
          <w:szCs w:val="24"/>
        </w:rPr>
        <w:t xml:space="preserve"> W</w:t>
      </w:r>
      <w:r w:rsidR="00C60153" w:rsidRPr="00EA3DA1">
        <w:rPr>
          <w:rFonts w:asciiTheme="minorHAnsi" w:hAnsiTheme="minorHAnsi" w:cstheme="minorHAnsi"/>
          <w:b w:val="0"/>
          <w:bCs w:val="0"/>
          <w:sz w:val="24"/>
          <w:szCs w:val="24"/>
        </w:rPr>
        <w:t xml:space="preserve">ork </w:t>
      </w:r>
      <w:r w:rsidR="00C60153">
        <w:rPr>
          <w:rFonts w:asciiTheme="minorHAnsi" w:hAnsiTheme="minorHAnsi" w:cstheme="minorHAnsi"/>
          <w:b w:val="0"/>
          <w:bCs w:val="0"/>
          <w:sz w:val="24"/>
          <w:szCs w:val="24"/>
        </w:rPr>
        <w:t>S</w:t>
      </w:r>
      <w:r w:rsidR="00C60153" w:rsidRPr="00EA3DA1">
        <w:rPr>
          <w:rFonts w:asciiTheme="minorHAnsi" w:hAnsiTheme="minorHAnsi" w:cstheme="minorHAnsi"/>
          <w:b w:val="0"/>
          <w:bCs w:val="0"/>
          <w:sz w:val="24"/>
          <w:szCs w:val="24"/>
        </w:rPr>
        <w:t xml:space="preserve">ession </w:t>
      </w:r>
      <w:r w:rsidR="00C60153">
        <w:rPr>
          <w:rFonts w:asciiTheme="minorHAnsi" w:hAnsiTheme="minorHAnsi" w:cstheme="minorHAnsi"/>
          <w:b w:val="0"/>
          <w:bCs w:val="0"/>
          <w:sz w:val="24"/>
          <w:szCs w:val="24"/>
        </w:rPr>
        <w:t>and</w:t>
      </w:r>
      <w:r w:rsidR="00D478A5">
        <w:rPr>
          <w:rFonts w:asciiTheme="minorHAnsi" w:hAnsiTheme="minorHAnsi" w:cstheme="minorHAnsi"/>
          <w:b w:val="0"/>
          <w:bCs w:val="0"/>
          <w:sz w:val="24"/>
          <w:szCs w:val="24"/>
        </w:rPr>
        <w:t xml:space="preserve"> </w:t>
      </w:r>
      <w:r w:rsidR="00C60153">
        <w:rPr>
          <w:rFonts w:asciiTheme="minorHAnsi" w:hAnsiTheme="minorHAnsi" w:cstheme="minorHAnsi"/>
          <w:b w:val="0"/>
          <w:bCs w:val="0"/>
          <w:sz w:val="24"/>
          <w:szCs w:val="24"/>
        </w:rPr>
        <w:t>Board meeting</w:t>
      </w:r>
      <w:r w:rsidR="00D478A5">
        <w:rPr>
          <w:rFonts w:asciiTheme="minorHAnsi" w:hAnsiTheme="minorHAnsi" w:cstheme="minorHAnsi"/>
          <w:b w:val="0"/>
          <w:bCs w:val="0"/>
          <w:sz w:val="24"/>
          <w:szCs w:val="24"/>
        </w:rPr>
        <w:t xml:space="preserve"> minutes; p</w:t>
      </w:r>
      <w:r w:rsidR="00886F08" w:rsidRPr="00886F08">
        <w:rPr>
          <w:rFonts w:asciiTheme="minorHAnsi" w:hAnsiTheme="minorHAnsi" w:cstheme="minorHAnsi"/>
          <w:b w:val="0"/>
          <w:bCs w:val="0"/>
          <w:sz w:val="24"/>
          <w:szCs w:val="24"/>
        </w:rPr>
        <w:t>ersonnel</w:t>
      </w:r>
      <w:r w:rsidR="00646554">
        <w:rPr>
          <w:rFonts w:asciiTheme="minorHAnsi" w:hAnsiTheme="minorHAnsi" w:cstheme="minorHAnsi"/>
          <w:b w:val="0"/>
          <w:bCs w:val="0"/>
          <w:sz w:val="24"/>
          <w:szCs w:val="24"/>
        </w:rPr>
        <w:t xml:space="preserve"> action</w:t>
      </w:r>
      <w:r w:rsidR="00BB6F77">
        <w:rPr>
          <w:rFonts w:asciiTheme="minorHAnsi" w:hAnsiTheme="minorHAnsi" w:cstheme="minorHAnsi"/>
          <w:b w:val="0"/>
          <w:bCs w:val="0"/>
          <w:sz w:val="24"/>
          <w:szCs w:val="24"/>
        </w:rPr>
        <w:t xml:space="preserve"> (appointment of Mr. </w:t>
      </w:r>
      <w:r w:rsidR="00B411DD">
        <w:rPr>
          <w:rFonts w:asciiTheme="minorHAnsi" w:hAnsiTheme="minorHAnsi" w:cstheme="minorHAnsi"/>
          <w:b w:val="0"/>
          <w:bCs w:val="0"/>
          <w:sz w:val="24"/>
          <w:szCs w:val="24"/>
        </w:rPr>
        <w:t xml:space="preserve">Gavin </w:t>
      </w:r>
      <w:r w:rsidR="00BB6F77">
        <w:rPr>
          <w:rFonts w:asciiTheme="minorHAnsi" w:hAnsiTheme="minorHAnsi" w:cstheme="minorHAnsi"/>
          <w:b w:val="0"/>
          <w:bCs w:val="0"/>
          <w:sz w:val="24"/>
          <w:szCs w:val="24"/>
        </w:rPr>
        <w:t xml:space="preserve">Parker as </w:t>
      </w:r>
      <w:r w:rsidR="00B411DD">
        <w:rPr>
          <w:rFonts w:asciiTheme="minorHAnsi" w:hAnsiTheme="minorHAnsi" w:cstheme="minorHAnsi"/>
          <w:b w:val="0"/>
          <w:bCs w:val="0"/>
          <w:sz w:val="24"/>
          <w:szCs w:val="24"/>
        </w:rPr>
        <w:t xml:space="preserve">Interim </w:t>
      </w:r>
      <w:r w:rsidR="00BB6F77">
        <w:rPr>
          <w:rFonts w:asciiTheme="minorHAnsi" w:hAnsiTheme="minorHAnsi" w:cstheme="minorHAnsi"/>
          <w:b w:val="0"/>
          <w:bCs w:val="0"/>
          <w:sz w:val="24"/>
          <w:szCs w:val="24"/>
        </w:rPr>
        <w:t>Principal of Maces Lane MS)</w:t>
      </w:r>
      <w:r w:rsidR="00656450">
        <w:rPr>
          <w:rFonts w:asciiTheme="minorHAnsi" w:hAnsiTheme="minorHAnsi" w:cstheme="minorHAnsi"/>
          <w:b w:val="0"/>
          <w:bCs w:val="0"/>
          <w:sz w:val="24"/>
          <w:szCs w:val="24"/>
        </w:rPr>
        <w:t>;</w:t>
      </w:r>
      <w:r w:rsidR="00BB6F77">
        <w:rPr>
          <w:rFonts w:asciiTheme="minorHAnsi" w:hAnsiTheme="minorHAnsi" w:cstheme="minorHAnsi"/>
          <w:b w:val="0"/>
          <w:bCs w:val="0"/>
          <w:sz w:val="24"/>
          <w:szCs w:val="24"/>
        </w:rPr>
        <w:t xml:space="preserve"> </w:t>
      </w:r>
      <w:r w:rsidR="00656450" w:rsidRPr="00D562B1">
        <w:rPr>
          <w:rFonts w:asciiTheme="minorHAnsi" w:hAnsiTheme="minorHAnsi" w:cstheme="minorHAnsi"/>
          <w:b w:val="0"/>
          <w:bCs w:val="0"/>
          <w:sz w:val="24"/>
          <w:szCs w:val="24"/>
        </w:rPr>
        <w:t>a</w:t>
      </w:r>
      <w:r w:rsidR="00886F08" w:rsidRPr="00D562B1">
        <w:rPr>
          <w:rFonts w:asciiTheme="minorHAnsi" w:hAnsiTheme="minorHAnsi" w:cstheme="minorHAnsi"/>
          <w:b w:val="0"/>
          <w:bCs w:val="0"/>
          <w:sz w:val="24"/>
          <w:szCs w:val="24"/>
        </w:rPr>
        <w:t>cceptance</w:t>
      </w:r>
      <w:r w:rsidR="00656450" w:rsidRPr="00D562B1">
        <w:rPr>
          <w:rFonts w:asciiTheme="minorHAnsi" w:hAnsiTheme="minorHAnsi" w:cstheme="minorHAnsi"/>
          <w:b w:val="0"/>
          <w:bCs w:val="0"/>
          <w:sz w:val="24"/>
          <w:szCs w:val="24"/>
        </w:rPr>
        <w:t xml:space="preserve"> of </w:t>
      </w:r>
      <w:r w:rsidR="00D562B1" w:rsidRPr="00D562B1">
        <w:rPr>
          <w:rFonts w:asciiTheme="minorHAnsi" w:hAnsiTheme="minorHAnsi" w:cstheme="minorHAnsi"/>
          <w:b w:val="0"/>
          <w:bCs w:val="0"/>
          <w:sz w:val="24"/>
          <w:szCs w:val="24"/>
        </w:rPr>
        <w:t xml:space="preserve">two grants from MSDE and </w:t>
      </w:r>
      <w:r w:rsidR="00656450" w:rsidRPr="00D562B1">
        <w:rPr>
          <w:rFonts w:asciiTheme="minorHAnsi" w:hAnsiTheme="minorHAnsi" w:cstheme="minorHAnsi"/>
          <w:b w:val="0"/>
          <w:bCs w:val="0"/>
          <w:sz w:val="24"/>
          <w:szCs w:val="24"/>
        </w:rPr>
        <w:t xml:space="preserve">three grants from the City of Cambridge Police Department </w:t>
      </w:r>
      <w:r w:rsidR="00D562B1" w:rsidRPr="00D562B1">
        <w:rPr>
          <w:rFonts w:asciiTheme="minorHAnsi" w:hAnsiTheme="minorHAnsi" w:cstheme="minorHAnsi"/>
          <w:b w:val="0"/>
          <w:bCs w:val="0"/>
          <w:sz w:val="24"/>
          <w:szCs w:val="24"/>
        </w:rPr>
        <w:t>(tota</w:t>
      </w:r>
      <w:r w:rsidR="00D562B1">
        <w:rPr>
          <w:rFonts w:asciiTheme="minorHAnsi" w:hAnsiTheme="minorHAnsi" w:cstheme="minorHAnsi"/>
          <w:b w:val="0"/>
          <w:bCs w:val="0"/>
          <w:sz w:val="24"/>
          <w:szCs w:val="24"/>
        </w:rPr>
        <w:t xml:space="preserve">ling </w:t>
      </w:r>
      <w:r w:rsidR="00656450">
        <w:rPr>
          <w:rFonts w:asciiTheme="minorHAnsi" w:hAnsiTheme="minorHAnsi" w:cstheme="minorHAnsi"/>
          <w:b w:val="0"/>
          <w:bCs w:val="0"/>
          <w:sz w:val="24"/>
          <w:szCs w:val="24"/>
        </w:rPr>
        <w:lastRenderedPageBreak/>
        <w:t>$</w:t>
      </w:r>
      <w:r w:rsidR="00D562B1" w:rsidRPr="00D562B1">
        <w:rPr>
          <w:rFonts w:asciiTheme="minorHAnsi" w:hAnsiTheme="minorHAnsi" w:cstheme="minorHAnsi"/>
          <w:b w:val="0"/>
          <w:bCs w:val="0"/>
          <w:sz w:val="24"/>
          <w:szCs w:val="24"/>
        </w:rPr>
        <w:t>265,000</w:t>
      </w:r>
      <w:r w:rsidR="00D478A5">
        <w:rPr>
          <w:rFonts w:asciiTheme="minorHAnsi" w:hAnsiTheme="minorHAnsi" w:cstheme="minorHAnsi"/>
          <w:b w:val="0"/>
          <w:bCs w:val="0"/>
          <w:sz w:val="24"/>
          <w:szCs w:val="24"/>
        </w:rPr>
        <w:t>)</w:t>
      </w:r>
      <w:r w:rsidR="00656450">
        <w:rPr>
          <w:rFonts w:asciiTheme="minorHAnsi" w:hAnsiTheme="minorHAnsi" w:cstheme="minorHAnsi"/>
          <w:b w:val="0"/>
          <w:bCs w:val="0"/>
          <w:sz w:val="24"/>
          <w:szCs w:val="24"/>
        </w:rPr>
        <w:t>;</w:t>
      </w:r>
      <w:r w:rsidR="00646554">
        <w:rPr>
          <w:rFonts w:asciiTheme="minorHAnsi" w:hAnsiTheme="minorHAnsi" w:cstheme="minorHAnsi"/>
          <w:b w:val="0"/>
          <w:bCs w:val="0"/>
          <w:sz w:val="24"/>
          <w:szCs w:val="24"/>
        </w:rPr>
        <w:t xml:space="preserve"> </w:t>
      </w:r>
      <w:r w:rsidR="00656450">
        <w:rPr>
          <w:rFonts w:asciiTheme="minorHAnsi" w:hAnsiTheme="minorHAnsi" w:cstheme="minorHAnsi"/>
          <w:b w:val="0"/>
          <w:bCs w:val="0"/>
          <w:sz w:val="24"/>
          <w:szCs w:val="24"/>
        </w:rPr>
        <w:t>c</w:t>
      </w:r>
      <w:r w:rsidR="00886F08" w:rsidRPr="00886F08">
        <w:rPr>
          <w:rFonts w:asciiTheme="minorHAnsi" w:hAnsiTheme="minorHAnsi" w:cstheme="minorHAnsi"/>
          <w:b w:val="0"/>
          <w:bCs w:val="0"/>
          <w:sz w:val="24"/>
          <w:szCs w:val="24"/>
        </w:rPr>
        <w:t xml:space="preserve">afeteria </w:t>
      </w:r>
      <w:r w:rsidR="00656450">
        <w:rPr>
          <w:rFonts w:asciiTheme="minorHAnsi" w:hAnsiTheme="minorHAnsi" w:cstheme="minorHAnsi"/>
          <w:b w:val="0"/>
          <w:bCs w:val="0"/>
          <w:sz w:val="24"/>
          <w:szCs w:val="24"/>
        </w:rPr>
        <w:t>t</w:t>
      </w:r>
      <w:r w:rsidR="00886F08" w:rsidRPr="00886F08">
        <w:rPr>
          <w:rFonts w:asciiTheme="minorHAnsi" w:hAnsiTheme="minorHAnsi" w:cstheme="minorHAnsi"/>
          <w:b w:val="0"/>
          <w:bCs w:val="0"/>
          <w:sz w:val="24"/>
          <w:szCs w:val="24"/>
        </w:rPr>
        <w:t xml:space="preserve">ables for Sandy Hill </w:t>
      </w:r>
      <w:r w:rsidR="009D25AB">
        <w:rPr>
          <w:rFonts w:asciiTheme="minorHAnsi" w:hAnsiTheme="minorHAnsi" w:cstheme="minorHAnsi"/>
          <w:b w:val="0"/>
          <w:bCs w:val="0"/>
          <w:sz w:val="24"/>
          <w:szCs w:val="24"/>
        </w:rPr>
        <w:t>ES</w:t>
      </w:r>
      <w:r w:rsidR="00646554">
        <w:rPr>
          <w:rFonts w:asciiTheme="minorHAnsi" w:hAnsiTheme="minorHAnsi" w:cstheme="minorHAnsi"/>
          <w:b w:val="0"/>
          <w:bCs w:val="0"/>
          <w:sz w:val="24"/>
          <w:szCs w:val="24"/>
        </w:rPr>
        <w:t xml:space="preserve"> </w:t>
      </w:r>
      <w:r w:rsidR="00567446">
        <w:rPr>
          <w:rFonts w:asciiTheme="minorHAnsi" w:hAnsiTheme="minorHAnsi" w:cstheme="minorHAnsi"/>
          <w:b w:val="0"/>
          <w:bCs w:val="0"/>
          <w:sz w:val="24"/>
          <w:szCs w:val="24"/>
        </w:rPr>
        <w:t>($43,711.50</w:t>
      </w:r>
      <w:r w:rsidR="00E40D2D">
        <w:rPr>
          <w:rFonts w:asciiTheme="minorHAnsi" w:hAnsiTheme="minorHAnsi" w:cstheme="minorHAnsi"/>
          <w:b w:val="0"/>
          <w:bCs w:val="0"/>
          <w:sz w:val="24"/>
          <w:szCs w:val="24"/>
        </w:rPr>
        <w:t xml:space="preserve">, </w:t>
      </w:r>
      <w:r w:rsidR="00656450">
        <w:rPr>
          <w:rFonts w:asciiTheme="minorHAnsi" w:hAnsiTheme="minorHAnsi" w:cstheme="minorHAnsi"/>
          <w:b w:val="0"/>
          <w:bCs w:val="0"/>
          <w:sz w:val="24"/>
          <w:szCs w:val="24"/>
        </w:rPr>
        <w:t xml:space="preserve">Food Service </w:t>
      </w:r>
      <w:r w:rsidR="00E40D2D">
        <w:rPr>
          <w:rFonts w:asciiTheme="minorHAnsi" w:hAnsiTheme="minorHAnsi" w:cstheme="minorHAnsi"/>
          <w:b w:val="0"/>
          <w:bCs w:val="0"/>
          <w:sz w:val="24"/>
          <w:szCs w:val="24"/>
        </w:rPr>
        <w:t>surplus)</w:t>
      </w:r>
      <w:r w:rsidR="00656450">
        <w:rPr>
          <w:rFonts w:asciiTheme="minorHAnsi" w:hAnsiTheme="minorHAnsi" w:cstheme="minorHAnsi"/>
          <w:b w:val="0"/>
          <w:bCs w:val="0"/>
          <w:sz w:val="24"/>
          <w:szCs w:val="24"/>
        </w:rPr>
        <w:t>;</w:t>
      </w:r>
      <w:r w:rsidR="00567446">
        <w:rPr>
          <w:rFonts w:asciiTheme="minorHAnsi" w:hAnsiTheme="minorHAnsi" w:cstheme="minorHAnsi"/>
          <w:b w:val="0"/>
          <w:bCs w:val="0"/>
          <w:sz w:val="24"/>
          <w:szCs w:val="24"/>
        </w:rPr>
        <w:t xml:space="preserve"> </w:t>
      </w:r>
      <w:r w:rsidR="00886F08" w:rsidRPr="00886F08">
        <w:rPr>
          <w:rFonts w:asciiTheme="minorHAnsi" w:hAnsiTheme="minorHAnsi" w:cstheme="minorHAnsi"/>
          <w:b w:val="0"/>
          <w:bCs w:val="0"/>
          <w:sz w:val="24"/>
          <w:szCs w:val="24"/>
        </w:rPr>
        <w:t>ESMEC Health Insurance Alliance Trustee for Dorchester County Board of Education</w:t>
      </w:r>
      <w:r w:rsidR="00567446">
        <w:rPr>
          <w:rFonts w:asciiTheme="minorHAnsi" w:hAnsiTheme="minorHAnsi" w:cstheme="minorHAnsi"/>
          <w:b w:val="0"/>
          <w:bCs w:val="0"/>
          <w:sz w:val="24"/>
          <w:szCs w:val="24"/>
        </w:rPr>
        <w:t xml:space="preserve"> (Dr. Collins)</w:t>
      </w:r>
      <w:r w:rsidR="00656450">
        <w:rPr>
          <w:rFonts w:asciiTheme="minorHAnsi" w:hAnsiTheme="minorHAnsi" w:cstheme="minorHAnsi"/>
          <w:b w:val="0"/>
          <w:bCs w:val="0"/>
          <w:sz w:val="24"/>
          <w:szCs w:val="24"/>
        </w:rPr>
        <w:t>;</w:t>
      </w:r>
      <w:r w:rsidR="00646554">
        <w:rPr>
          <w:rFonts w:asciiTheme="minorHAnsi" w:hAnsiTheme="minorHAnsi" w:cstheme="minorHAnsi"/>
          <w:b w:val="0"/>
          <w:bCs w:val="0"/>
          <w:sz w:val="24"/>
          <w:szCs w:val="24"/>
        </w:rPr>
        <w:t xml:space="preserve"> </w:t>
      </w:r>
      <w:r w:rsidR="00886F08" w:rsidRPr="00886F08">
        <w:rPr>
          <w:rFonts w:asciiTheme="minorHAnsi" w:hAnsiTheme="minorHAnsi" w:cstheme="minorHAnsi"/>
          <w:b w:val="0"/>
          <w:bCs w:val="0"/>
          <w:sz w:val="24"/>
          <w:szCs w:val="24"/>
        </w:rPr>
        <w:t>School Calendar for SY23-24</w:t>
      </w:r>
      <w:r w:rsidR="00B411DD">
        <w:rPr>
          <w:rFonts w:asciiTheme="minorHAnsi" w:hAnsiTheme="minorHAnsi" w:cstheme="minorHAnsi"/>
          <w:b w:val="0"/>
          <w:bCs w:val="0"/>
          <w:sz w:val="24"/>
          <w:szCs w:val="24"/>
        </w:rPr>
        <w:t>;</w:t>
      </w:r>
      <w:r w:rsidR="00B411DD" w:rsidRPr="00B411DD">
        <w:rPr>
          <w:rFonts w:asciiTheme="minorHAnsi" w:hAnsiTheme="minorHAnsi" w:cs="Calibri (Body)"/>
          <w:b w:val="0"/>
          <w:bCs w:val="0"/>
          <w:sz w:val="24"/>
          <w:szCs w:val="24"/>
          <w:vertAlign w:val="superscript"/>
        </w:rPr>
        <w:t>3</w:t>
      </w:r>
      <w:r w:rsidR="00646554">
        <w:rPr>
          <w:rFonts w:asciiTheme="minorHAnsi" w:hAnsiTheme="minorHAnsi" w:cstheme="minorHAnsi"/>
          <w:b w:val="0"/>
          <w:bCs w:val="0"/>
          <w:sz w:val="24"/>
          <w:szCs w:val="24"/>
        </w:rPr>
        <w:t xml:space="preserve"> </w:t>
      </w:r>
      <w:r w:rsidR="00886F08" w:rsidRPr="00886F08">
        <w:rPr>
          <w:rFonts w:asciiTheme="minorHAnsi" w:hAnsiTheme="minorHAnsi" w:cstheme="minorHAnsi"/>
          <w:b w:val="0"/>
          <w:bCs w:val="0"/>
          <w:sz w:val="24"/>
          <w:szCs w:val="24"/>
        </w:rPr>
        <w:t>Internet and WAN Services E-Rate</w:t>
      </w:r>
      <w:r w:rsidR="00182CAB">
        <w:rPr>
          <w:rFonts w:asciiTheme="minorHAnsi" w:hAnsiTheme="minorHAnsi" w:cstheme="minorHAnsi"/>
          <w:b w:val="0"/>
          <w:bCs w:val="0"/>
          <w:sz w:val="24"/>
          <w:szCs w:val="24"/>
        </w:rPr>
        <w:t xml:space="preserve"> (</w:t>
      </w:r>
      <w:r w:rsidR="00182CAB" w:rsidRPr="00182CAB">
        <w:rPr>
          <w:rFonts w:asciiTheme="minorHAnsi" w:hAnsiTheme="minorHAnsi" w:cstheme="minorHAnsi"/>
          <w:b w:val="0"/>
          <w:bCs w:val="0"/>
          <w:sz w:val="24"/>
          <w:szCs w:val="24"/>
        </w:rPr>
        <w:t>5-year period</w:t>
      </w:r>
      <w:r w:rsidR="00182CAB">
        <w:rPr>
          <w:rFonts w:asciiTheme="minorHAnsi" w:hAnsiTheme="minorHAnsi" w:cstheme="minorHAnsi"/>
          <w:b w:val="0"/>
          <w:bCs w:val="0"/>
          <w:sz w:val="24"/>
          <w:szCs w:val="24"/>
        </w:rPr>
        <w:t xml:space="preserve">, </w:t>
      </w:r>
      <w:r w:rsidR="00182CAB" w:rsidRPr="00182CAB">
        <w:rPr>
          <w:rFonts w:asciiTheme="minorHAnsi" w:hAnsiTheme="minorHAnsi" w:cstheme="minorHAnsi"/>
          <w:b w:val="0"/>
          <w:bCs w:val="0"/>
          <w:sz w:val="24"/>
          <w:szCs w:val="24"/>
        </w:rPr>
        <w:t>$1,314,120</w:t>
      </w:r>
      <w:r w:rsidR="00182CAB">
        <w:rPr>
          <w:rFonts w:asciiTheme="minorHAnsi" w:hAnsiTheme="minorHAnsi" w:cstheme="minorHAnsi"/>
          <w:b w:val="0"/>
          <w:bCs w:val="0"/>
          <w:sz w:val="24"/>
          <w:szCs w:val="24"/>
        </w:rPr>
        <w:t>)</w:t>
      </w:r>
      <w:r w:rsidR="00656450">
        <w:rPr>
          <w:rFonts w:asciiTheme="minorHAnsi" w:hAnsiTheme="minorHAnsi" w:cstheme="minorHAnsi"/>
          <w:b w:val="0"/>
          <w:bCs w:val="0"/>
          <w:sz w:val="24"/>
          <w:szCs w:val="24"/>
        </w:rPr>
        <w:t>;</w:t>
      </w:r>
      <w:r w:rsidR="00646554">
        <w:rPr>
          <w:rFonts w:asciiTheme="minorHAnsi" w:hAnsiTheme="minorHAnsi" w:cstheme="minorHAnsi"/>
          <w:b w:val="0"/>
          <w:bCs w:val="0"/>
          <w:sz w:val="24"/>
          <w:szCs w:val="24"/>
        </w:rPr>
        <w:t xml:space="preserve"> </w:t>
      </w:r>
      <w:r w:rsidR="00886F08" w:rsidRPr="00D562B1">
        <w:rPr>
          <w:rFonts w:asciiTheme="minorHAnsi" w:hAnsiTheme="minorHAnsi" w:cstheme="minorHAnsi"/>
          <w:b w:val="0"/>
          <w:bCs w:val="0"/>
          <w:sz w:val="24"/>
          <w:szCs w:val="24"/>
        </w:rPr>
        <w:t>450 Student Acer TravelMate</w:t>
      </w:r>
      <w:r w:rsidR="00E40D2D">
        <w:rPr>
          <w:rFonts w:asciiTheme="minorHAnsi" w:hAnsiTheme="minorHAnsi" w:cstheme="minorHAnsi"/>
          <w:b w:val="0"/>
          <w:bCs w:val="0"/>
          <w:sz w:val="24"/>
          <w:szCs w:val="24"/>
        </w:rPr>
        <w:t xml:space="preserve"> </w:t>
      </w:r>
      <w:r w:rsidR="00B411DD">
        <w:rPr>
          <w:rFonts w:asciiTheme="minorHAnsi" w:hAnsiTheme="minorHAnsi" w:cstheme="minorHAnsi"/>
          <w:b w:val="0"/>
          <w:bCs w:val="0"/>
          <w:sz w:val="24"/>
          <w:szCs w:val="24"/>
        </w:rPr>
        <w:t xml:space="preserve">computers </w:t>
      </w:r>
      <w:r w:rsidR="00182CAB" w:rsidRPr="00D562B1">
        <w:rPr>
          <w:rFonts w:asciiTheme="minorHAnsi" w:hAnsiTheme="minorHAnsi" w:cstheme="minorHAnsi"/>
          <w:b w:val="0"/>
          <w:bCs w:val="0"/>
          <w:sz w:val="24"/>
          <w:szCs w:val="24"/>
        </w:rPr>
        <w:t>($192,600)</w:t>
      </w:r>
      <w:r w:rsidR="00656450" w:rsidRPr="00D562B1">
        <w:rPr>
          <w:rFonts w:asciiTheme="minorHAnsi" w:hAnsiTheme="minorHAnsi" w:cstheme="minorHAnsi"/>
          <w:b w:val="0"/>
          <w:bCs w:val="0"/>
          <w:sz w:val="24"/>
          <w:szCs w:val="24"/>
        </w:rPr>
        <w:t>;</w:t>
      </w:r>
      <w:r w:rsidR="00915B57" w:rsidRPr="00D562B1">
        <w:rPr>
          <w:rFonts w:asciiTheme="minorHAnsi" w:hAnsiTheme="minorHAnsi" w:cstheme="minorHAnsi"/>
          <w:b w:val="0"/>
          <w:bCs w:val="0"/>
          <w:sz w:val="24"/>
          <w:szCs w:val="24"/>
        </w:rPr>
        <w:t xml:space="preserve"> s</w:t>
      </w:r>
      <w:r w:rsidR="00886F08" w:rsidRPr="00D562B1">
        <w:rPr>
          <w:rFonts w:asciiTheme="minorHAnsi" w:hAnsiTheme="minorHAnsi" w:cstheme="minorHAnsi"/>
          <w:b w:val="0"/>
          <w:bCs w:val="0"/>
          <w:sz w:val="24"/>
          <w:szCs w:val="24"/>
        </w:rPr>
        <w:t xml:space="preserve">ecurity </w:t>
      </w:r>
      <w:r w:rsidR="00915B57" w:rsidRPr="00D562B1">
        <w:rPr>
          <w:rFonts w:asciiTheme="minorHAnsi" w:hAnsiTheme="minorHAnsi" w:cstheme="minorHAnsi"/>
          <w:b w:val="0"/>
          <w:bCs w:val="0"/>
          <w:sz w:val="24"/>
          <w:szCs w:val="24"/>
        </w:rPr>
        <w:t>f</w:t>
      </w:r>
      <w:r w:rsidR="00886F08" w:rsidRPr="00D562B1">
        <w:rPr>
          <w:rFonts w:asciiTheme="minorHAnsi" w:hAnsiTheme="minorHAnsi" w:cstheme="minorHAnsi"/>
          <w:b w:val="0"/>
          <w:bCs w:val="0"/>
          <w:sz w:val="24"/>
          <w:szCs w:val="24"/>
        </w:rPr>
        <w:t xml:space="preserve">encing </w:t>
      </w:r>
      <w:r w:rsidR="00D478A5">
        <w:rPr>
          <w:rFonts w:asciiTheme="minorHAnsi" w:hAnsiTheme="minorHAnsi" w:cstheme="minorHAnsi"/>
          <w:b w:val="0"/>
          <w:bCs w:val="0"/>
          <w:sz w:val="24"/>
          <w:szCs w:val="24"/>
        </w:rPr>
        <w:t>for</w:t>
      </w:r>
      <w:r w:rsidR="00886F08" w:rsidRPr="00D562B1">
        <w:rPr>
          <w:rFonts w:asciiTheme="minorHAnsi" w:hAnsiTheme="minorHAnsi" w:cstheme="minorHAnsi"/>
          <w:b w:val="0"/>
          <w:bCs w:val="0"/>
          <w:sz w:val="24"/>
          <w:szCs w:val="24"/>
        </w:rPr>
        <w:t xml:space="preserve"> Choptank </w:t>
      </w:r>
      <w:r w:rsidR="009D25AB">
        <w:rPr>
          <w:rFonts w:asciiTheme="minorHAnsi" w:hAnsiTheme="minorHAnsi" w:cstheme="minorHAnsi"/>
          <w:b w:val="0"/>
          <w:bCs w:val="0"/>
          <w:sz w:val="24"/>
          <w:szCs w:val="24"/>
        </w:rPr>
        <w:t xml:space="preserve">ES </w:t>
      </w:r>
      <w:r w:rsidR="00182CAB">
        <w:rPr>
          <w:rFonts w:asciiTheme="minorHAnsi" w:hAnsiTheme="minorHAnsi" w:cstheme="minorHAnsi"/>
          <w:b w:val="0"/>
          <w:bCs w:val="0"/>
          <w:sz w:val="24"/>
          <w:szCs w:val="24"/>
        </w:rPr>
        <w:t>(</w:t>
      </w:r>
      <w:r w:rsidR="00182CAB" w:rsidRPr="00182CAB">
        <w:rPr>
          <w:rFonts w:asciiTheme="minorHAnsi" w:hAnsiTheme="minorHAnsi" w:cstheme="minorHAnsi"/>
          <w:b w:val="0"/>
          <w:bCs w:val="0"/>
          <w:sz w:val="24"/>
          <w:szCs w:val="24"/>
        </w:rPr>
        <w:t>$</w:t>
      </w:r>
      <w:r w:rsidR="00C85871">
        <w:rPr>
          <w:rFonts w:asciiTheme="minorHAnsi" w:hAnsiTheme="minorHAnsi" w:cstheme="minorHAnsi"/>
          <w:b w:val="0"/>
          <w:bCs w:val="0"/>
          <w:sz w:val="24"/>
          <w:szCs w:val="24"/>
        </w:rPr>
        <w:t>51</w:t>
      </w:r>
      <w:r w:rsidR="00182CAB" w:rsidRPr="00182CAB">
        <w:rPr>
          <w:rFonts w:asciiTheme="minorHAnsi" w:hAnsiTheme="minorHAnsi" w:cstheme="minorHAnsi"/>
          <w:b w:val="0"/>
          <w:bCs w:val="0"/>
          <w:sz w:val="24"/>
          <w:szCs w:val="24"/>
        </w:rPr>
        <w:t>,776</w:t>
      </w:r>
      <w:r w:rsidR="00656450">
        <w:rPr>
          <w:rFonts w:asciiTheme="minorHAnsi" w:hAnsiTheme="minorHAnsi" w:cstheme="minorHAnsi"/>
          <w:b w:val="0"/>
          <w:bCs w:val="0"/>
          <w:sz w:val="24"/>
          <w:szCs w:val="24"/>
        </w:rPr>
        <w:t>);</w:t>
      </w:r>
      <w:r w:rsidR="00646554">
        <w:rPr>
          <w:rFonts w:asciiTheme="minorHAnsi" w:hAnsiTheme="minorHAnsi" w:cstheme="minorHAnsi"/>
          <w:b w:val="0"/>
          <w:bCs w:val="0"/>
          <w:sz w:val="24"/>
          <w:szCs w:val="24"/>
        </w:rPr>
        <w:t xml:space="preserve"> and the amended FY2024 </w:t>
      </w:r>
      <w:r w:rsidR="00886F08" w:rsidRPr="00886F08">
        <w:rPr>
          <w:rFonts w:asciiTheme="minorHAnsi" w:hAnsiTheme="minorHAnsi" w:cstheme="minorHAnsi"/>
          <w:b w:val="0"/>
          <w:bCs w:val="0"/>
          <w:sz w:val="24"/>
          <w:szCs w:val="24"/>
        </w:rPr>
        <w:t>Capital Improvement Plan</w:t>
      </w:r>
      <w:r w:rsidR="00182CAB">
        <w:rPr>
          <w:rFonts w:asciiTheme="minorHAnsi" w:hAnsiTheme="minorHAnsi" w:cstheme="minorHAnsi"/>
          <w:b w:val="0"/>
          <w:bCs w:val="0"/>
          <w:sz w:val="24"/>
          <w:szCs w:val="24"/>
        </w:rPr>
        <w:t xml:space="preserve"> (</w:t>
      </w:r>
      <w:r w:rsidR="00581641">
        <w:rPr>
          <w:rFonts w:asciiTheme="minorHAnsi" w:hAnsiTheme="minorHAnsi" w:cstheme="minorHAnsi"/>
          <w:b w:val="0"/>
          <w:bCs w:val="0"/>
          <w:sz w:val="24"/>
          <w:szCs w:val="24"/>
        </w:rPr>
        <w:t>defer</w:t>
      </w:r>
      <w:r w:rsidR="00E40D2D">
        <w:rPr>
          <w:rFonts w:asciiTheme="minorHAnsi" w:hAnsiTheme="minorHAnsi" w:cstheme="minorHAnsi"/>
          <w:b w:val="0"/>
          <w:bCs w:val="0"/>
          <w:sz w:val="24"/>
          <w:szCs w:val="24"/>
        </w:rPr>
        <w:t>ring</w:t>
      </w:r>
      <w:r w:rsidR="00182CAB" w:rsidRPr="00182CAB">
        <w:rPr>
          <w:rFonts w:asciiTheme="minorHAnsi" w:hAnsiTheme="minorHAnsi" w:cstheme="minorHAnsi"/>
          <w:b w:val="0"/>
          <w:bCs w:val="0"/>
          <w:sz w:val="24"/>
          <w:szCs w:val="24"/>
        </w:rPr>
        <w:t xml:space="preserve"> Warwick Elementary </w:t>
      </w:r>
      <w:r w:rsidR="009D25AB">
        <w:rPr>
          <w:rFonts w:asciiTheme="minorHAnsi" w:hAnsiTheme="minorHAnsi" w:cstheme="minorHAnsi"/>
          <w:b w:val="0"/>
          <w:bCs w:val="0"/>
          <w:sz w:val="24"/>
          <w:szCs w:val="24"/>
        </w:rPr>
        <w:t xml:space="preserve">ES </w:t>
      </w:r>
      <w:r w:rsidR="00E40D2D">
        <w:rPr>
          <w:rFonts w:asciiTheme="minorHAnsi" w:hAnsiTheme="minorHAnsi" w:cstheme="minorHAnsi"/>
          <w:b w:val="0"/>
          <w:bCs w:val="0"/>
          <w:sz w:val="24"/>
          <w:szCs w:val="24"/>
        </w:rPr>
        <w:t xml:space="preserve">roof replacement </w:t>
      </w:r>
      <w:r w:rsidR="00581641">
        <w:rPr>
          <w:rFonts w:asciiTheme="minorHAnsi" w:hAnsiTheme="minorHAnsi" w:cstheme="minorHAnsi"/>
          <w:b w:val="0"/>
          <w:bCs w:val="0"/>
          <w:sz w:val="24"/>
          <w:szCs w:val="24"/>
        </w:rPr>
        <w:t>pending</w:t>
      </w:r>
      <w:r w:rsidR="00D478A5">
        <w:rPr>
          <w:rFonts w:asciiTheme="minorHAnsi" w:hAnsiTheme="minorHAnsi" w:cstheme="minorHAnsi"/>
          <w:b w:val="0"/>
          <w:bCs w:val="0"/>
          <w:sz w:val="24"/>
          <w:szCs w:val="24"/>
        </w:rPr>
        <w:t xml:space="preserve"> the outcome of </w:t>
      </w:r>
      <w:r w:rsidR="00581641">
        <w:rPr>
          <w:rFonts w:asciiTheme="minorHAnsi" w:hAnsiTheme="minorHAnsi" w:cstheme="minorHAnsi"/>
          <w:b w:val="0"/>
          <w:bCs w:val="0"/>
          <w:sz w:val="24"/>
          <w:szCs w:val="24"/>
        </w:rPr>
        <w:t>the feasibility study</w:t>
      </w:r>
      <w:r w:rsidR="00182CAB">
        <w:rPr>
          <w:rFonts w:asciiTheme="minorHAnsi" w:hAnsiTheme="minorHAnsi" w:cstheme="minorHAnsi"/>
          <w:b w:val="0"/>
          <w:bCs w:val="0"/>
          <w:sz w:val="24"/>
          <w:szCs w:val="24"/>
        </w:rPr>
        <w:t>)</w:t>
      </w:r>
      <w:r w:rsidR="00646554">
        <w:rPr>
          <w:rFonts w:asciiTheme="minorHAnsi" w:hAnsiTheme="minorHAnsi" w:cstheme="minorHAnsi"/>
          <w:b w:val="0"/>
          <w:bCs w:val="0"/>
          <w:sz w:val="24"/>
          <w:szCs w:val="24"/>
        </w:rPr>
        <w:t>.</w:t>
      </w:r>
      <w:r w:rsidR="00B9385B">
        <w:rPr>
          <w:rFonts w:asciiTheme="minorHAnsi" w:hAnsiTheme="minorHAnsi" w:cstheme="minorHAnsi"/>
          <w:b w:val="0"/>
          <w:bCs w:val="0"/>
          <w:sz w:val="24"/>
          <w:szCs w:val="24"/>
        </w:rPr>
        <w:br/>
      </w:r>
    </w:p>
    <w:p w14:paraId="1F95A458" w14:textId="48C50F0D" w:rsidR="002964A3" w:rsidRDefault="00877AF5" w:rsidP="0092487B">
      <w:pPr>
        <w:pStyle w:val="BodyText"/>
        <w:spacing w:before="5"/>
        <w:ind w:right="-220"/>
        <w:rPr>
          <w:rFonts w:asciiTheme="minorHAnsi" w:hAnsiTheme="minorHAnsi" w:cstheme="minorHAnsi"/>
          <w:b w:val="0"/>
          <w:bCs w:val="0"/>
          <w:sz w:val="24"/>
          <w:szCs w:val="24"/>
        </w:rPr>
      </w:pPr>
      <w:r w:rsidRPr="00BD280C">
        <w:rPr>
          <w:rFonts w:asciiTheme="minorHAnsi" w:hAnsiTheme="minorHAnsi" w:cstheme="minorHAnsi"/>
          <w:b w:val="0"/>
          <w:bCs w:val="0"/>
          <w:sz w:val="24"/>
          <w:szCs w:val="24"/>
          <w:u w:val="single"/>
        </w:rPr>
        <w:t>The Board approved the following items</w:t>
      </w:r>
      <w:r w:rsidR="00BD280C">
        <w:rPr>
          <w:rFonts w:asciiTheme="minorHAnsi" w:hAnsiTheme="minorHAnsi" w:cstheme="minorHAnsi"/>
          <w:b w:val="0"/>
          <w:bCs w:val="0"/>
          <w:sz w:val="24"/>
          <w:szCs w:val="24"/>
          <w:u w:val="single"/>
        </w:rPr>
        <w:t xml:space="preserve"> by a vote of 3 in favor and 1 opposed</w:t>
      </w:r>
      <w:r w:rsidRPr="00EA3DA1">
        <w:rPr>
          <w:rFonts w:asciiTheme="minorHAnsi" w:hAnsiTheme="minorHAnsi" w:cstheme="minorHAnsi"/>
          <w:b w:val="0"/>
          <w:bCs w:val="0"/>
          <w:sz w:val="24"/>
          <w:szCs w:val="24"/>
        </w:rPr>
        <w:t>:</w:t>
      </w:r>
      <w:r w:rsidR="009D25AB">
        <w:rPr>
          <w:rFonts w:asciiTheme="minorHAnsi" w:hAnsiTheme="minorHAnsi" w:cstheme="minorHAnsi"/>
          <w:b w:val="0"/>
          <w:bCs w:val="0"/>
          <w:sz w:val="24"/>
          <w:szCs w:val="24"/>
        </w:rPr>
        <w:t xml:space="preserve"> </w:t>
      </w:r>
      <w:r w:rsidR="002964A3">
        <w:rPr>
          <w:rFonts w:asciiTheme="minorHAnsi" w:hAnsiTheme="minorHAnsi" w:cstheme="minorHAnsi"/>
          <w:b w:val="0"/>
          <w:bCs w:val="0"/>
          <w:sz w:val="24"/>
          <w:szCs w:val="24"/>
        </w:rPr>
        <w:t xml:space="preserve">Cafeteria tables for </w:t>
      </w:r>
      <w:r w:rsidR="002964A3" w:rsidRPr="00886F08">
        <w:rPr>
          <w:rFonts w:asciiTheme="minorHAnsi" w:hAnsiTheme="minorHAnsi" w:cstheme="minorHAnsi"/>
          <w:b w:val="0"/>
          <w:bCs w:val="0"/>
          <w:sz w:val="24"/>
          <w:szCs w:val="24"/>
        </w:rPr>
        <w:t>North Dorchester H</w:t>
      </w:r>
      <w:r w:rsidR="009D25AB">
        <w:rPr>
          <w:rFonts w:asciiTheme="minorHAnsi" w:hAnsiTheme="minorHAnsi" w:cstheme="minorHAnsi"/>
          <w:b w:val="0"/>
          <w:bCs w:val="0"/>
          <w:sz w:val="24"/>
          <w:szCs w:val="24"/>
        </w:rPr>
        <w:t>S</w:t>
      </w:r>
      <w:r w:rsidR="002964A3">
        <w:rPr>
          <w:rFonts w:asciiTheme="minorHAnsi" w:hAnsiTheme="minorHAnsi" w:cstheme="minorHAnsi"/>
          <w:b w:val="0"/>
          <w:bCs w:val="0"/>
          <w:sz w:val="24"/>
          <w:szCs w:val="24"/>
        </w:rPr>
        <w:t xml:space="preserve"> (</w:t>
      </w:r>
      <w:r w:rsidR="002964A3" w:rsidRPr="00567446">
        <w:rPr>
          <w:rFonts w:asciiTheme="minorHAnsi" w:hAnsiTheme="minorHAnsi" w:cstheme="minorHAnsi"/>
          <w:b w:val="0"/>
          <w:bCs w:val="0"/>
          <w:sz w:val="24"/>
          <w:szCs w:val="24"/>
        </w:rPr>
        <w:t>$68,689.50</w:t>
      </w:r>
      <w:r w:rsidR="002964A3">
        <w:rPr>
          <w:rFonts w:asciiTheme="minorHAnsi" w:hAnsiTheme="minorHAnsi" w:cstheme="minorHAnsi"/>
          <w:b w:val="0"/>
          <w:bCs w:val="0"/>
          <w:sz w:val="24"/>
          <w:szCs w:val="24"/>
        </w:rPr>
        <w:t>, Food Service</w:t>
      </w:r>
      <w:r w:rsidR="00D478A5">
        <w:rPr>
          <w:rFonts w:asciiTheme="minorHAnsi" w:hAnsiTheme="minorHAnsi" w:cstheme="minorHAnsi"/>
          <w:b w:val="0"/>
          <w:bCs w:val="0"/>
          <w:sz w:val="24"/>
          <w:szCs w:val="24"/>
        </w:rPr>
        <w:t xml:space="preserve"> </w:t>
      </w:r>
      <w:r w:rsidR="002964A3">
        <w:rPr>
          <w:rFonts w:asciiTheme="minorHAnsi" w:hAnsiTheme="minorHAnsi" w:cstheme="minorHAnsi"/>
          <w:b w:val="0"/>
          <w:bCs w:val="0"/>
          <w:sz w:val="24"/>
          <w:szCs w:val="24"/>
        </w:rPr>
        <w:t>surplus) with</w:t>
      </w:r>
      <w:r w:rsidR="009D25AB">
        <w:rPr>
          <w:rFonts w:asciiTheme="minorHAnsi" w:hAnsiTheme="minorHAnsi" w:cstheme="minorHAnsi"/>
          <w:b w:val="0"/>
          <w:bCs w:val="0"/>
          <w:sz w:val="24"/>
          <w:szCs w:val="24"/>
        </w:rPr>
        <w:t xml:space="preserve"> existing</w:t>
      </w:r>
      <w:r w:rsidR="002964A3">
        <w:rPr>
          <w:rFonts w:asciiTheme="minorHAnsi" w:hAnsiTheme="minorHAnsi" w:cstheme="minorHAnsi"/>
          <w:b w:val="0"/>
          <w:bCs w:val="0"/>
          <w:sz w:val="24"/>
          <w:szCs w:val="24"/>
        </w:rPr>
        <w:t xml:space="preserve"> tables </w:t>
      </w:r>
      <w:r w:rsidR="00D478A5">
        <w:rPr>
          <w:rFonts w:asciiTheme="minorHAnsi" w:hAnsiTheme="minorHAnsi" w:cstheme="minorHAnsi"/>
          <w:b w:val="0"/>
          <w:bCs w:val="0"/>
          <w:sz w:val="24"/>
          <w:szCs w:val="24"/>
        </w:rPr>
        <w:t>going</w:t>
      </w:r>
      <w:r w:rsidR="002964A3">
        <w:rPr>
          <w:rFonts w:asciiTheme="minorHAnsi" w:hAnsiTheme="minorHAnsi" w:cstheme="minorHAnsi"/>
          <w:b w:val="0"/>
          <w:bCs w:val="0"/>
          <w:sz w:val="24"/>
          <w:szCs w:val="24"/>
        </w:rPr>
        <w:t xml:space="preserve"> to Choptank E</w:t>
      </w:r>
      <w:r w:rsidR="009D25AB">
        <w:rPr>
          <w:rFonts w:asciiTheme="minorHAnsi" w:hAnsiTheme="minorHAnsi" w:cstheme="minorHAnsi"/>
          <w:b w:val="0"/>
          <w:bCs w:val="0"/>
          <w:sz w:val="24"/>
          <w:szCs w:val="24"/>
        </w:rPr>
        <w:t>S</w:t>
      </w:r>
      <w:r w:rsidR="00D562B1">
        <w:rPr>
          <w:rFonts w:asciiTheme="minorHAnsi" w:hAnsiTheme="minorHAnsi" w:cstheme="minorHAnsi"/>
          <w:b w:val="0"/>
          <w:bCs w:val="0"/>
          <w:sz w:val="24"/>
          <w:szCs w:val="24"/>
        </w:rPr>
        <w:t xml:space="preserve">; </w:t>
      </w:r>
      <w:r w:rsidR="009D25AB">
        <w:rPr>
          <w:rFonts w:asciiTheme="minorHAnsi" w:hAnsiTheme="minorHAnsi" w:cstheme="minorHAnsi"/>
          <w:b w:val="0"/>
          <w:bCs w:val="0"/>
          <w:sz w:val="24"/>
          <w:szCs w:val="24"/>
        </w:rPr>
        <w:t>p</w:t>
      </w:r>
      <w:r w:rsidRPr="00886F08">
        <w:rPr>
          <w:rFonts w:asciiTheme="minorHAnsi" w:hAnsiTheme="minorHAnsi" w:cstheme="minorHAnsi"/>
          <w:b w:val="0"/>
          <w:bCs w:val="0"/>
          <w:sz w:val="24"/>
          <w:szCs w:val="24"/>
        </w:rPr>
        <w:t>roposed F</w:t>
      </w:r>
      <w:r>
        <w:rPr>
          <w:rFonts w:asciiTheme="minorHAnsi" w:hAnsiTheme="minorHAnsi" w:cstheme="minorHAnsi"/>
          <w:b w:val="0"/>
          <w:bCs w:val="0"/>
          <w:sz w:val="24"/>
          <w:szCs w:val="24"/>
        </w:rPr>
        <w:t>Y</w:t>
      </w:r>
      <w:r w:rsidRPr="00886F08">
        <w:rPr>
          <w:rFonts w:asciiTheme="minorHAnsi" w:hAnsiTheme="minorHAnsi" w:cstheme="minorHAnsi"/>
          <w:b w:val="0"/>
          <w:bCs w:val="0"/>
          <w:sz w:val="24"/>
          <w:szCs w:val="24"/>
        </w:rPr>
        <w:t>2024</w:t>
      </w:r>
      <w:r>
        <w:rPr>
          <w:rFonts w:asciiTheme="minorHAnsi" w:hAnsiTheme="minorHAnsi" w:cstheme="minorHAnsi"/>
          <w:b w:val="0"/>
          <w:bCs w:val="0"/>
          <w:sz w:val="24"/>
          <w:szCs w:val="24"/>
        </w:rPr>
        <w:t xml:space="preserve"> </w:t>
      </w:r>
      <w:r w:rsidR="00D478A5" w:rsidRPr="0092487B">
        <w:rPr>
          <w:rFonts w:asciiTheme="minorHAnsi" w:hAnsiTheme="minorHAnsi" w:cstheme="minorHAnsi"/>
          <w:b w:val="0"/>
          <w:bCs w:val="0"/>
          <w:sz w:val="24"/>
          <w:szCs w:val="24"/>
        </w:rPr>
        <w:t>Capital</w:t>
      </w:r>
      <w:r w:rsidR="00D478A5">
        <w:rPr>
          <w:rFonts w:asciiTheme="minorHAnsi" w:hAnsiTheme="minorHAnsi" w:cstheme="minorHAnsi"/>
          <w:b w:val="0"/>
          <w:bCs w:val="0"/>
          <w:sz w:val="24"/>
          <w:szCs w:val="24"/>
        </w:rPr>
        <w:t xml:space="preserve"> Budget</w:t>
      </w:r>
      <w:r w:rsidR="00D478A5" w:rsidRPr="0092487B">
        <w:rPr>
          <w:rFonts w:asciiTheme="minorHAnsi" w:hAnsiTheme="minorHAnsi" w:cstheme="minorHAnsi"/>
          <w:b w:val="0"/>
          <w:bCs w:val="0"/>
          <w:sz w:val="24"/>
          <w:szCs w:val="24"/>
        </w:rPr>
        <w:t xml:space="preserve"> </w:t>
      </w:r>
      <w:r w:rsidR="00D478A5">
        <w:rPr>
          <w:rFonts w:asciiTheme="minorHAnsi" w:hAnsiTheme="minorHAnsi" w:cstheme="minorHAnsi"/>
          <w:b w:val="0"/>
          <w:bCs w:val="0"/>
          <w:sz w:val="24"/>
          <w:szCs w:val="24"/>
        </w:rPr>
        <w:t>(</w:t>
      </w:r>
      <w:r w:rsidR="00D478A5" w:rsidRPr="0092487B">
        <w:rPr>
          <w:rFonts w:asciiTheme="minorHAnsi" w:hAnsiTheme="minorHAnsi" w:cstheme="minorHAnsi"/>
          <w:b w:val="0"/>
          <w:bCs w:val="0"/>
          <w:sz w:val="24"/>
          <w:szCs w:val="24"/>
        </w:rPr>
        <w:t>$3,447,060</w:t>
      </w:r>
      <w:r w:rsidR="00D478A5">
        <w:rPr>
          <w:rFonts w:asciiTheme="minorHAnsi" w:hAnsiTheme="minorHAnsi" w:cstheme="minorHAnsi"/>
          <w:b w:val="0"/>
          <w:bCs w:val="0"/>
          <w:sz w:val="24"/>
          <w:szCs w:val="24"/>
        </w:rPr>
        <w:t xml:space="preserve">) and </w:t>
      </w:r>
      <w:r>
        <w:rPr>
          <w:rFonts w:asciiTheme="minorHAnsi" w:hAnsiTheme="minorHAnsi" w:cstheme="minorHAnsi"/>
          <w:b w:val="0"/>
          <w:bCs w:val="0"/>
          <w:sz w:val="24"/>
          <w:szCs w:val="24"/>
        </w:rPr>
        <w:t>Operating Budget</w:t>
      </w:r>
      <w:r w:rsidR="00D478A5">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$89,</w:t>
      </w:r>
      <w:r w:rsidR="00D562B1">
        <w:rPr>
          <w:rFonts w:asciiTheme="minorHAnsi" w:hAnsiTheme="minorHAnsi" w:cstheme="minorHAnsi"/>
          <w:b w:val="0"/>
          <w:bCs w:val="0"/>
          <w:sz w:val="24"/>
          <w:szCs w:val="24"/>
        </w:rPr>
        <w:t>691,906</w:t>
      </w:r>
      <w:r w:rsidR="00D478A5">
        <w:rPr>
          <w:rFonts w:asciiTheme="minorHAnsi" w:hAnsiTheme="minorHAnsi" w:cstheme="minorHAnsi"/>
          <w:b w:val="0"/>
          <w:bCs w:val="0"/>
          <w:sz w:val="24"/>
          <w:szCs w:val="24"/>
        </w:rPr>
        <w:t xml:space="preserve">, consisting of </w:t>
      </w:r>
      <w:r w:rsidRPr="0092487B">
        <w:rPr>
          <w:rFonts w:asciiTheme="minorHAnsi" w:hAnsiTheme="minorHAnsi" w:cstheme="minorHAnsi"/>
          <w:b w:val="0"/>
          <w:bCs w:val="0"/>
          <w:sz w:val="24"/>
          <w:szCs w:val="24"/>
        </w:rPr>
        <w:t>General Fund</w:t>
      </w:r>
      <w:r w:rsidR="00D478A5">
        <w:rPr>
          <w:rFonts w:asciiTheme="minorHAnsi" w:hAnsiTheme="minorHAnsi" w:cstheme="minorHAnsi"/>
          <w:b w:val="0"/>
          <w:bCs w:val="0"/>
          <w:sz w:val="24"/>
          <w:szCs w:val="24"/>
        </w:rPr>
        <w:t xml:space="preserve"> -</w:t>
      </w:r>
      <w:r w:rsidRPr="0092487B">
        <w:rPr>
          <w:rFonts w:asciiTheme="minorHAnsi" w:hAnsiTheme="minorHAnsi" w:cstheme="minorHAnsi"/>
          <w:b w:val="0"/>
          <w:bCs w:val="0"/>
          <w:sz w:val="24"/>
          <w:szCs w:val="24"/>
        </w:rPr>
        <w:t xml:space="preserve"> $80,951,912</w:t>
      </w:r>
      <w:r>
        <w:rPr>
          <w:rFonts w:asciiTheme="minorHAnsi" w:hAnsiTheme="minorHAnsi" w:cstheme="minorHAnsi"/>
          <w:b w:val="0"/>
          <w:bCs w:val="0"/>
          <w:sz w:val="24"/>
          <w:szCs w:val="24"/>
        </w:rPr>
        <w:t xml:space="preserve">, </w:t>
      </w:r>
      <w:r w:rsidRPr="0092487B">
        <w:rPr>
          <w:rFonts w:asciiTheme="minorHAnsi" w:hAnsiTheme="minorHAnsi" w:cstheme="minorHAnsi"/>
          <w:b w:val="0"/>
          <w:bCs w:val="0"/>
          <w:sz w:val="24"/>
          <w:szCs w:val="24"/>
        </w:rPr>
        <w:t>Restricted Grants</w:t>
      </w:r>
      <w:r>
        <w:rPr>
          <w:rFonts w:asciiTheme="minorHAnsi" w:hAnsiTheme="minorHAnsi" w:cstheme="minorHAnsi"/>
          <w:b w:val="0"/>
          <w:bCs w:val="0"/>
          <w:sz w:val="24"/>
          <w:szCs w:val="24"/>
        </w:rPr>
        <w:t xml:space="preserve"> -</w:t>
      </w:r>
      <w:r w:rsidRPr="0092487B">
        <w:rPr>
          <w:rFonts w:asciiTheme="minorHAnsi" w:hAnsiTheme="minorHAnsi" w:cstheme="minorHAnsi"/>
          <w:b w:val="0"/>
          <w:bCs w:val="0"/>
          <w:sz w:val="24"/>
          <w:szCs w:val="24"/>
        </w:rPr>
        <w:t xml:space="preserve"> $5,164,351</w:t>
      </w:r>
      <w:r>
        <w:rPr>
          <w:rFonts w:asciiTheme="minorHAnsi" w:hAnsiTheme="minorHAnsi" w:cstheme="minorHAnsi"/>
          <w:b w:val="0"/>
          <w:bCs w:val="0"/>
          <w:sz w:val="24"/>
          <w:szCs w:val="24"/>
        </w:rPr>
        <w:t xml:space="preserve">; </w:t>
      </w:r>
      <w:r w:rsidR="00D478A5">
        <w:rPr>
          <w:rFonts w:asciiTheme="minorHAnsi" w:hAnsiTheme="minorHAnsi" w:cstheme="minorHAnsi"/>
          <w:b w:val="0"/>
          <w:bCs w:val="0"/>
          <w:sz w:val="24"/>
          <w:szCs w:val="24"/>
        </w:rPr>
        <w:t xml:space="preserve">and </w:t>
      </w:r>
      <w:r w:rsidRPr="0092487B">
        <w:rPr>
          <w:rFonts w:asciiTheme="minorHAnsi" w:hAnsiTheme="minorHAnsi" w:cstheme="minorHAnsi"/>
          <w:b w:val="0"/>
          <w:bCs w:val="0"/>
          <w:sz w:val="24"/>
          <w:szCs w:val="24"/>
        </w:rPr>
        <w:t>Food Service Fund</w:t>
      </w:r>
      <w:r>
        <w:rPr>
          <w:rFonts w:asciiTheme="minorHAnsi" w:hAnsiTheme="minorHAnsi" w:cstheme="minorHAnsi"/>
          <w:b w:val="0"/>
          <w:bCs w:val="0"/>
          <w:sz w:val="24"/>
          <w:szCs w:val="24"/>
        </w:rPr>
        <w:t xml:space="preserve"> -</w:t>
      </w:r>
      <w:r w:rsidRPr="0092487B">
        <w:rPr>
          <w:rFonts w:asciiTheme="minorHAnsi" w:hAnsiTheme="minorHAnsi" w:cstheme="minorHAnsi"/>
          <w:b w:val="0"/>
          <w:bCs w:val="0"/>
          <w:sz w:val="24"/>
          <w:szCs w:val="24"/>
        </w:rPr>
        <w:t xml:space="preserve"> $3,575,643</w:t>
      </w:r>
      <w:r>
        <w:rPr>
          <w:rFonts w:asciiTheme="minorHAnsi" w:hAnsiTheme="minorHAnsi" w:cstheme="minorHAnsi"/>
          <w:b w:val="0"/>
          <w:bCs w:val="0"/>
          <w:sz w:val="24"/>
          <w:szCs w:val="24"/>
        </w:rPr>
        <w:t xml:space="preserve">.). </w:t>
      </w:r>
    </w:p>
    <w:p w14:paraId="2D47C5BA" w14:textId="77777777" w:rsidR="00F05C82" w:rsidRDefault="00F05C82" w:rsidP="0092487B">
      <w:pPr>
        <w:pStyle w:val="BodyText"/>
        <w:spacing w:before="5"/>
        <w:ind w:right="-220"/>
        <w:rPr>
          <w:rFonts w:asciiTheme="minorHAnsi" w:hAnsiTheme="minorHAnsi" w:cstheme="minorHAnsi"/>
          <w:b w:val="0"/>
          <w:bCs w:val="0"/>
          <w:sz w:val="24"/>
          <w:szCs w:val="24"/>
        </w:rPr>
      </w:pPr>
    </w:p>
    <w:p w14:paraId="55507D2D" w14:textId="46813D34" w:rsidR="00906E5F" w:rsidRDefault="00F05C82" w:rsidP="00906E5F">
      <w:pPr>
        <w:pStyle w:val="BodyText"/>
        <w:spacing w:before="5"/>
        <w:ind w:right="-220"/>
        <w:rPr>
          <w:rFonts w:asciiTheme="minorHAnsi" w:hAnsiTheme="minorHAnsi" w:cstheme="minorHAnsi"/>
          <w:b w:val="0"/>
          <w:bCs w:val="0"/>
          <w:sz w:val="24"/>
          <w:szCs w:val="24"/>
        </w:rPr>
      </w:pPr>
      <w:r w:rsidRPr="00906E5F">
        <w:rPr>
          <w:rFonts w:asciiTheme="minorHAnsi" w:hAnsiTheme="minorHAnsi" w:cstheme="minorHAnsi"/>
          <w:b w:val="0"/>
          <w:bCs w:val="0"/>
          <w:sz w:val="24"/>
          <w:szCs w:val="24"/>
          <w:u w:val="single"/>
        </w:rPr>
        <w:t xml:space="preserve">The Board voted to defer </w:t>
      </w:r>
      <w:r w:rsidR="00906E5F" w:rsidRPr="00906E5F">
        <w:rPr>
          <w:rFonts w:asciiTheme="minorHAnsi" w:hAnsiTheme="minorHAnsi" w:cstheme="minorHAnsi"/>
          <w:b w:val="0"/>
          <w:bCs w:val="0"/>
          <w:sz w:val="24"/>
          <w:szCs w:val="24"/>
          <w:u w:val="single"/>
        </w:rPr>
        <w:t>approval</w:t>
      </w:r>
      <w:r w:rsidR="00906E5F">
        <w:rPr>
          <w:rFonts w:asciiTheme="minorHAnsi" w:hAnsiTheme="minorHAnsi" w:cstheme="minorHAnsi"/>
          <w:b w:val="0"/>
          <w:bCs w:val="0"/>
          <w:sz w:val="24"/>
          <w:szCs w:val="24"/>
        </w:rPr>
        <w:t xml:space="preserve"> of </w:t>
      </w:r>
      <w:r w:rsidR="00B9385B">
        <w:rPr>
          <w:rFonts w:asciiTheme="minorHAnsi" w:hAnsiTheme="minorHAnsi" w:cstheme="minorHAnsi"/>
          <w:b w:val="0"/>
          <w:bCs w:val="0"/>
          <w:sz w:val="24"/>
          <w:szCs w:val="24"/>
        </w:rPr>
        <w:t>4</w:t>
      </w:r>
      <w:r w:rsidR="00B9385B" w:rsidRPr="00886F08">
        <w:rPr>
          <w:rFonts w:asciiTheme="minorHAnsi" w:hAnsiTheme="minorHAnsi" w:cstheme="minorHAnsi"/>
          <w:b w:val="0"/>
          <w:bCs w:val="0"/>
          <w:sz w:val="24"/>
          <w:szCs w:val="24"/>
        </w:rPr>
        <w:t>25 Student Dell Latitude 3330 Laptops for Incoming 9th Grade Students</w:t>
      </w:r>
      <w:r w:rsidR="00B9385B">
        <w:rPr>
          <w:rFonts w:asciiTheme="minorHAnsi" w:hAnsiTheme="minorHAnsi" w:cstheme="minorHAnsi"/>
          <w:b w:val="0"/>
          <w:bCs w:val="0"/>
          <w:sz w:val="24"/>
          <w:szCs w:val="24"/>
        </w:rPr>
        <w:t xml:space="preserve"> (</w:t>
      </w:r>
      <w:r w:rsidR="00B9385B" w:rsidRPr="0092487B">
        <w:rPr>
          <w:rFonts w:asciiTheme="minorHAnsi" w:hAnsiTheme="minorHAnsi" w:cstheme="minorHAnsi"/>
          <w:b w:val="0"/>
          <w:bCs w:val="0"/>
          <w:sz w:val="24"/>
          <w:szCs w:val="24"/>
        </w:rPr>
        <w:t>$376,975</w:t>
      </w:r>
      <w:r w:rsidR="00BD280C">
        <w:rPr>
          <w:rFonts w:asciiTheme="minorHAnsi" w:hAnsiTheme="minorHAnsi" w:cstheme="minorHAnsi"/>
          <w:b w:val="0"/>
          <w:bCs w:val="0"/>
          <w:sz w:val="24"/>
          <w:szCs w:val="24"/>
        </w:rPr>
        <w:t>,</w:t>
      </w:r>
      <w:r w:rsidR="00B9385B">
        <w:rPr>
          <w:rFonts w:asciiTheme="minorHAnsi" w:hAnsiTheme="minorHAnsi" w:cstheme="minorHAnsi"/>
          <w:b w:val="0"/>
          <w:bCs w:val="0"/>
          <w:sz w:val="24"/>
          <w:szCs w:val="24"/>
        </w:rPr>
        <w:t>)</w:t>
      </w:r>
      <w:r w:rsidR="00906E5F">
        <w:rPr>
          <w:rFonts w:asciiTheme="minorHAnsi" w:hAnsiTheme="minorHAnsi" w:cstheme="minorHAnsi"/>
          <w:b w:val="0"/>
          <w:bCs w:val="0"/>
          <w:sz w:val="24"/>
          <w:szCs w:val="24"/>
        </w:rPr>
        <w:t xml:space="preserve"> pending </w:t>
      </w:r>
      <w:r w:rsidR="00501DBE">
        <w:rPr>
          <w:rFonts w:asciiTheme="minorHAnsi" w:hAnsiTheme="minorHAnsi" w:cstheme="minorHAnsi"/>
          <w:b w:val="0"/>
          <w:bCs w:val="0"/>
          <w:sz w:val="24"/>
          <w:szCs w:val="24"/>
        </w:rPr>
        <w:t>review</w:t>
      </w:r>
      <w:r w:rsidR="00906E5F">
        <w:rPr>
          <w:rFonts w:asciiTheme="minorHAnsi" w:hAnsiTheme="minorHAnsi" w:cstheme="minorHAnsi"/>
          <w:b w:val="0"/>
          <w:bCs w:val="0"/>
          <w:sz w:val="24"/>
          <w:szCs w:val="24"/>
        </w:rPr>
        <w:t xml:space="preserve"> of a</w:t>
      </w:r>
      <w:r w:rsidR="00501DBE">
        <w:rPr>
          <w:rFonts w:asciiTheme="minorHAnsi" w:hAnsiTheme="minorHAnsi" w:cstheme="minorHAnsi"/>
          <w:b w:val="0"/>
          <w:bCs w:val="0"/>
          <w:sz w:val="24"/>
          <w:szCs w:val="24"/>
        </w:rPr>
        <w:t xml:space="preserve"> less expensive</w:t>
      </w:r>
      <w:r w:rsidR="00906E5F">
        <w:rPr>
          <w:rFonts w:asciiTheme="minorHAnsi" w:hAnsiTheme="minorHAnsi" w:cstheme="minorHAnsi"/>
          <w:b w:val="0"/>
          <w:bCs w:val="0"/>
          <w:sz w:val="24"/>
          <w:szCs w:val="24"/>
        </w:rPr>
        <w:t xml:space="preserve"> option to be presented at the April 13 Board Work Session.</w:t>
      </w:r>
    </w:p>
    <w:p w14:paraId="1ABAF82E" w14:textId="77777777" w:rsidR="00FD4DBD" w:rsidRDefault="00FD4DBD" w:rsidP="00FD4DBD">
      <w:pPr>
        <w:pStyle w:val="BodyText"/>
        <w:spacing w:before="5"/>
        <w:ind w:right="-220"/>
        <w:rPr>
          <w:rFonts w:asciiTheme="minorHAnsi" w:hAnsiTheme="minorHAnsi" w:cstheme="minorHAnsi"/>
          <w:b w:val="0"/>
          <w:bCs w:val="0"/>
          <w:sz w:val="24"/>
          <w:szCs w:val="24"/>
        </w:rPr>
      </w:pPr>
    </w:p>
    <w:p w14:paraId="703EBBA2" w14:textId="48B6CF5D" w:rsidR="00FD4DBD" w:rsidRDefault="00FD4DBD" w:rsidP="00BE74DB">
      <w:pPr>
        <w:pStyle w:val="BodyText"/>
        <w:spacing w:before="5"/>
        <w:ind w:right="-2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monthly </w:t>
      </w:r>
      <w:r w:rsidRPr="00FD4DBD">
        <w:rPr>
          <w:rFonts w:asciiTheme="minorHAnsi" w:hAnsiTheme="minorHAnsi" w:cstheme="minorHAnsi"/>
          <w:b w:val="0"/>
          <w:bCs w:val="0"/>
          <w:sz w:val="24"/>
          <w:szCs w:val="24"/>
        </w:rPr>
        <w:t>Appropriation &amp; Expenditures Report</w:t>
      </w:r>
      <w:r w:rsidR="004110D9">
        <w:rPr>
          <w:rFonts w:asciiTheme="minorHAnsi" w:hAnsiTheme="minorHAnsi" w:cstheme="minorHAnsi"/>
          <w:b w:val="0"/>
          <w:bCs w:val="0"/>
          <w:sz w:val="24"/>
          <w:szCs w:val="24"/>
        </w:rPr>
        <w:t xml:space="preserve"> projected </w:t>
      </w:r>
      <w:r w:rsidR="00501DBE">
        <w:rPr>
          <w:rFonts w:asciiTheme="minorHAnsi" w:hAnsiTheme="minorHAnsi" w:cstheme="minorHAnsi"/>
          <w:b w:val="0"/>
          <w:bCs w:val="0"/>
          <w:sz w:val="24"/>
          <w:szCs w:val="24"/>
        </w:rPr>
        <w:t xml:space="preserve">a </w:t>
      </w:r>
      <w:r w:rsidR="004110D9">
        <w:rPr>
          <w:rFonts w:asciiTheme="minorHAnsi" w:hAnsiTheme="minorHAnsi" w:cstheme="minorHAnsi"/>
          <w:b w:val="0"/>
          <w:bCs w:val="0"/>
          <w:sz w:val="24"/>
          <w:szCs w:val="24"/>
        </w:rPr>
        <w:t>surplus at the end of the year.</w:t>
      </w:r>
      <w:r>
        <w:rPr>
          <w:rFonts w:asciiTheme="minorHAnsi" w:hAnsiTheme="minorHAnsi" w:cstheme="minorHAnsi"/>
          <w:b w:val="0"/>
          <w:bCs w:val="0"/>
          <w:sz w:val="24"/>
          <w:szCs w:val="24"/>
        </w:rPr>
        <w:t xml:space="preserve"> </w:t>
      </w:r>
      <w:r w:rsidR="00501DBE">
        <w:rPr>
          <w:rFonts w:asciiTheme="minorHAnsi" w:hAnsiTheme="minorHAnsi" w:cstheme="minorHAnsi"/>
          <w:b w:val="0"/>
          <w:bCs w:val="0"/>
          <w:sz w:val="24"/>
          <w:szCs w:val="24"/>
        </w:rPr>
        <w:t xml:space="preserve">The </w:t>
      </w:r>
      <w:r>
        <w:rPr>
          <w:rFonts w:asciiTheme="minorHAnsi" w:hAnsiTheme="minorHAnsi" w:cstheme="minorHAnsi"/>
          <w:b w:val="0"/>
          <w:bCs w:val="0"/>
          <w:sz w:val="24"/>
          <w:szCs w:val="24"/>
        </w:rPr>
        <w:t>C</w:t>
      </w:r>
      <w:r w:rsidRPr="00FD4DBD">
        <w:rPr>
          <w:rFonts w:asciiTheme="minorHAnsi" w:hAnsiTheme="minorHAnsi" w:cstheme="minorHAnsi"/>
          <w:b w:val="0"/>
          <w:bCs w:val="0"/>
          <w:sz w:val="24"/>
          <w:szCs w:val="24"/>
        </w:rPr>
        <w:t>apital Projects Report</w:t>
      </w:r>
      <w:r w:rsidR="00501DBE">
        <w:rPr>
          <w:rFonts w:asciiTheme="minorHAnsi" w:hAnsiTheme="minorHAnsi" w:cstheme="minorHAnsi"/>
          <w:b w:val="0"/>
          <w:bCs w:val="0"/>
          <w:sz w:val="24"/>
          <w:szCs w:val="24"/>
        </w:rPr>
        <w:t xml:space="preserve"> listed projects continuing as expected.</w:t>
      </w:r>
    </w:p>
    <w:p w14:paraId="7797B4A3" w14:textId="77777777" w:rsidR="004110D9" w:rsidRDefault="004110D9" w:rsidP="00BE74DB">
      <w:pPr>
        <w:pStyle w:val="BodyText"/>
        <w:spacing w:before="5"/>
        <w:ind w:right="-220"/>
        <w:rPr>
          <w:rFonts w:asciiTheme="minorHAnsi" w:hAnsiTheme="minorHAnsi" w:cstheme="minorHAnsi"/>
          <w:b w:val="0"/>
          <w:bCs w:val="0"/>
          <w:sz w:val="24"/>
          <w:szCs w:val="24"/>
        </w:rPr>
      </w:pPr>
    </w:p>
    <w:p w14:paraId="0E3A2055" w14:textId="00F494C2" w:rsidR="00C95E41" w:rsidRDefault="00C95E41" w:rsidP="00BE74DB">
      <w:pPr>
        <w:pStyle w:val="BodyText"/>
        <w:spacing w:before="5"/>
        <w:ind w:right="-220"/>
        <w:rPr>
          <w:rFonts w:asciiTheme="minorHAnsi" w:hAnsiTheme="minorHAnsi" w:cstheme="minorHAnsi"/>
          <w:b w:val="0"/>
          <w:bCs w:val="0"/>
          <w:sz w:val="24"/>
          <w:szCs w:val="24"/>
        </w:rPr>
      </w:pPr>
      <w:r w:rsidRPr="00C95E41">
        <w:rPr>
          <w:rFonts w:asciiTheme="minorHAnsi" w:hAnsiTheme="minorHAnsi" w:cstheme="minorHAnsi"/>
          <w:b w:val="0"/>
          <w:bCs w:val="0"/>
          <w:sz w:val="24"/>
          <w:szCs w:val="24"/>
          <w:u w:val="single"/>
        </w:rPr>
        <w:t>Board Member Comment</w:t>
      </w:r>
      <w:r w:rsidRPr="00EA3DA1">
        <w:rPr>
          <w:rFonts w:asciiTheme="minorHAnsi" w:hAnsiTheme="minorHAnsi" w:cstheme="minorHAnsi"/>
          <w:b w:val="0"/>
          <w:bCs w:val="0"/>
          <w:sz w:val="24"/>
          <w:szCs w:val="24"/>
          <w:u w:val="single"/>
        </w:rPr>
        <w:t>s</w:t>
      </w:r>
      <w:r>
        <w:rPr>
          <w:rFonts w:asciiTheme="minorHAnsi" w:hAnsiTheme="minorHAnsi" w:cstheme="minorHAnsi"/>
          <w:b w:val="0"/>
          <w:bCs w:val="0"/>
          <w:sz w:val="24"/>
          <w:szCs w:val="24"/>
        </w:rPr>
        <w:t>.</w:t>
      </w:r>
    </w:p>
    <w:p w14:paraId="59F6781D" w14:textId="55F2A2C9" w:rsidR="006C03B2" w:rsidRDefault="004110D9" w:rsidP="004110D9">
      <w:pPr>
        <w:pStyle w:val="BodyText"/>
        <w:spacing w:before="5"/>
        <w:ind w:left="360" w:right="-220" w:hanging="360"/>
        <w:rPr>
          <w:rFonts w:asciiTheme="minorHAnsi" w:hAnsiTheme="minorHAnsi" w:cstheme="minorHAnsi"/>
          <w:b w:val="0"/>
          <w:bCs w:val="0"/>
          <w:sz w:val="24"/>
          <w:szCs w:val="24"/>
        </w:rPr>
      </w:pPr>
      <w:r w:rsidRPr="004110D9">
        <w:rPr>
          <w:rFonts w:asciiTheme="minorHAnsi" w:hAnsiTheme="minorHAnsi" w:cstheme="minorHAnsi"/>
          <w:b w:val="0"/>
          <w:bCs w:val="0"/>
          <w:sz w:val="24"/>
          <w:szCs w:val="24"/>
          <w:u w:val="single"/>
        </w:rPr>
        <w:t>Dr. Stafford</w:t>
      </w:r>
      <w:r>
        <w:rPr>
          <w:rFonts w:asciiTheme="minorHAnsi" w:hAnsiTheme="minorHAnsi" w:cstheme="minorHAnsi"/>
          <w:b w:val="0"/>
          <w:bCs w:val="0"/>
          <w:sz w:val="24"/>
          <w:szCs w:val="24"/>
        </w:rPr>
        <w:t xml:space="preserve"> thanked the student representatives and those who spoke about elementary alternative school</w:t>
      </w:r>
      <w:r w:rsidR="00501DBE">
        <w:rPr>
          <w:rFonts w:asciiTheme="minorHAnsi" w:hAnsiTheme="minorHAnsi" w:cstheme="minorHAnsi"/>
          <w:b w:val="0"/>
          <w:bCs w:val="0"/>
          <w:sz w:val="24"/>
          <w:szCs w:val="24"/>
        </w:rPr>
        <w:t>s</w:t>
      </w:r>
      <w:r>
        <w:rPr>
          <w:rFonts w:asciiTheme="minorHAnsi" w:hAnsiTheme="minorHAnsi" w:cstheme="minorHAnsi"/>
          <w:b w:val="0"/>
          <w:bCs w:val="0"/>
          <w:sz w:val="24"/>
          <w:szCs w:val="24"/>
        </w:rPr>
        <w:t>.  She stressed that we have some fantastic teachers in this county</w:t>
      </w:r>
      <w:r w:rsidR="00501DBE">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often working under difficult conditions</w:t>
      </w:r>
      <w:r w:rsidR="00501DBE">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00501DBE">
        <w:rPr>
          <w:rFonts w:asciiTheme="minorHAnsi" w:hAnsiTheme="minorHAnsi" w:cstheme="minorHAnsi"/>
          <w:b w:val="0"/>
          <w:bCs w:val="0"/>
          <w:sz w:val="24"/>
          <w:szCs w:val="24"/>
        </w:rPr>
        <w:t>Her</w:t>
      </w:r>
      <w:r>
        <w:rPr>
          <w:rFonts w:asciiTheme="minorHAnsi" w:hAnsiTheme="minorHAnsi" w:cstheme="minorHAnsi"/>
          <w:b w:val="0"/>
          <w:bCs w:val="0"/>
          <w:sz w:val="24"/>
          <w:szCs w:val="24"/>
        </w:rPr>
        <w:t xml:space="preserve"> goal is to ensure that all students have the same opportunities at all schools.  She thanked Mr. Haig for his work on the feasibility study</w:t>
      </w:r>
      <w:r w:rsidR="00675002">
        <w:rPr>
          <w:rFonts w:asciiTheme="minorHAnsi" w:hAnsiTheme="minorHAnsi" w:cstheme="minorHAnsi"/>
          <w:b w:val="0"/>
          <w:bCs w:val="0"/>
          <w:sz w:val="24"/>
          <w:szCs w:val="24"/>
        </w:rPr>
        <w:t xml:space="preserve"> congratulated North Dorchester HS on its excellent school play</w:t>
      </w:r>
      <w:r>
        <w:rPr>
          <w:rFonts w:asciiTheme="minorHAnsi" w:hAnsiTheme="minorHAnsi" w:cstheme="minorHAnsi"/>
          <w:b w:val="0"/>
          <w:bCs w:val="0"/>
          <w:sz w:val="24"/>
          <w:szCs w:val="24"/>
        </w:rPr>
        <w:t>.  Her ending quotation: “I am committed to doing what is right, not what is popular.”</w:t>
      </w:r>
    </w:p>
    <w:p w14:paraId="228D49A1" w14:textId="3B007D05" w:rsidR="00044318" w:rsidRDefault="000927B6" w:rsidP="00044318">
      <w:pPr>
        <w:pStyle w:val="BodyText"/>
        <w:spacing w:before="5"/>
        <w:ind w:left="360" w:right="-220" w:hanging="360"/>
        <w:rPr>
          <w:rFonts w:asciiTheme="minorHAnsi" w:hAnsiTheme="minorHAnsi" w:cstheme="minorHAnsi"/>
          <w:b w:val="0"/>
          <w:bCs w:val="0"/>
          <w:sz w:val="24"/>
          <w:szCs w:val="24"/>
        </w:rPr>
      </w:pPr>
      <w:r>
        <w:rPr>
          <w:rFonts w:asciiTheme="minorHAnsi" w:hAnsiTheme="minorHAnsi" w:cstheme="minorHAnsi"/>
          <w:b w:val="0"/>
          <w:bCs w:val="0"/>
          <w:sz w:val="24"/>
          <w:szCs w:val="24"/>
          <w:u w:val="single"/>
        </w:rPr>
        <w:t xml:space="preserve">Dr. </w:t>
      </w:r>
      <w:r w:rsidR="00044318" w:rsidRPr="00044318">
        <w:rPr>
          <w:rFonts w:asciiTheme="minorHAnsi" w:hAnsiTheme="minorHAnsi" w:cstheme="minorHAnsi"/>
          <w:b w:val="0"/>
          <w:bCs w:val="0"/>
          <w:sz w:val="24"/>
          <w:szCs w:val="24"/>
          <w:u w:val="single"/>
        </w:rPr>
        <w:t>Morgan</w:t>
      </w:r>
      <w:r w:rsidR="00044318">
        <w:rPr>
          <w:rFonts w:asciiTheme="minorHAnsi" w:hAnsiTheme="minorHAnsi" w:cstheme="minorHAnsi"/>
          <w:b w:val="0"/>
          <w:bCs w:val="0"/>
          <w:sz w:val="24"/>
          <w:szCs w:val="24"/>
        </w:rPr>
        <w:t xml:space="preserve">.  </w:t>
      </w:r>
      <w:r w:rsidR="00044318" w:rsidRPr="00044318">
        <w:rPr>
          <w:rFonts w:asciiTheme="minorHAnsi" w:hAnsiTheme="minorHAnsi" w:cstheme="minorHAnsi"/>
          <w:b w:val="0"/>
          <w:bCs w:val="0"/>
          <w:sz w:val="24"/>
          <w:szCs w:val="24"/>
        </w:rPr>
        <w:t xml:space="preserve">“None of us got where we are solely by pulling ourselves up by our bootstraps. We got here because somebody — a parent, a teacher, an Ivy League crony or a few nuns — bent down and helped us pick up our boots.”  </w:t>
      </w:r>
      <w:r w:rsidR="00675002">
        <w:rPr>
          <w:rFonts w:asciiTheme="minorHAnsi" w:hAnsiTheme="minorHAnsi" w:cstheme="minorHAnsi"/>
          <w:b w:val="0"/>
          <w:bCs w:val="0"/>
          <w:sz w:val="24"/>
          <w:szCs w:val="24"/>
        </w:rPr>
        <w:t xml:space="preserve">-- </w:t>
      </w:r>
      <w:r w:rsidR="00044318" w:rsidRPr="00044318">
        <w:rPr>
          <w:rFonts w:asciiTheme="minorHAnsi" w:hAnsiTheme="minorHAnsi" w:cstheme="minorHAnsi"/>
          <w:b w:val="0"/>
          <w:bCs w:val="0"/>
          <w:sz w:val="24"/>
          <w:szCs w:val="24"/>
        </w:rPr>
        <w:t>Justice Thurgood Marshall</w:t>
      </w:r>
    </w:p>
    <w:p w14:paraId="31199729" w14:textId="77777777" w:rsidR="00044318" w:rsidRDefault="00044318" w:rsidP="00044318">
      <w:pPr>
        <w:pStyle w:val="BodyText"/>
        <w:spacing w:before="5"/>
        <w:ind w:left="360" w:right="-220"/>
        <w:rPr>
          <w:rFonts w:asciiTheme="minorHAnsi" w:hAnsiTheme="minorHAnsi" w:cstheme="minorHAnsi"/>
          <w:b w:val="0"/>
          <w:bCs w:val="0"/>
          <w:sz w:val="24"/>
          <w:szCs w:val="24"/>
        </w:rPr>
      </w:pPr>
      <w:r w:rsidRPr="00044318">
        <w:rPr>
          <w:rFonts w:asciiTheme="minorHAnsi" w:hAnsiTheme="minorHAnsi" w:cstheme="minorHAnsi"/>
          <w:b w:val="0"/>
          <w:bCs w:val="0"/>
          <w:sz w:val="24"/>
          <w:szCs w:val="24"/>
        </w:rPr>
        <w:t xml:space="preserve">We hear a lot about people who pulled themselves up by their bootstraps, but did they really?  Somewhere along the line, their parent, aunt, uncle, grandparent or even foster parent gave them something that helped them become the person they are.  If not a relative, it could have been another person in their lives who helped them.  The other night on the Oscars, one of the winners thanked a short list of their teachers, he wanted them to see that telling him he couldn’t do something made him work that much harder to do it.  </w:t>
      </w:r>
    </w:p>
    <w:p w14:paraId="7FD615A9" w14:textId="77777777" w:rsidR="00044318" w:rsidRDefault="00044318" w:rsidP="00044318">
      <w:pPr>
        <w:pStyle w:val="BodyText"/>
        <w:spacing w:before="5"/>
        <w:ind w:left="360" w:right="-220"/>
        <w:rPr>
          <w:rFonts w:asciiTheme="minorHAnsi" w:hAnsiTheme="minorHAnsi" w:cstheme="minorHAnsi"/>
          <w:b w:val="0"/>
          <w:bCs w:val="0"/>
          <w:sz w:val="24"/>
          <w:szCs w:val="24"/>
        </w:rPr>
      </w:pPr>
      <w:r w:rsidRPr="00044318">
        <w:rPr>
          <w:rFonts w:asciiTheme="minorHAnsi" w:hAnsiTheme="minorHAnsi" w:cstheme="minorHAnsi"/>
          <w:b w:val="0"/>
          <w:bCs w:val="0"/>
          <w:sz w:val="24"/>
          <w:szCs w:val="24"/>
        </w:rPr>
        <w:t xml:space="preserve">Now, I don’t advocate anyone telling a child that they can’t achieve something, but sometimes we do that inadvertently with tales of “when I was a child, I had to do this…”, the intimation is that you don’t have it as hard as I did.  Personally, I think students today have a tougher time in ways that I never had to face in school.  They are bombarded with media of the likes I didn’t see until adulthood.  They deal with pressures from many more sources than I did.  Some hear gunfire when they are home or in bed but are expected to get up the next day and go to school as if it is a regular day.  Today, we as parents and educators need to think about that when we work with our children.  </w:t>
      </w:r>
    </w:p>
    <w:p w14:paraId="6EDCE9E5" w14:textId="77777777" w:rsidR="00044318" w:rsidRDefault="00044318" w:rsidP="00044318">
      <w:pPr>
        <w:pStyle w:val="BodyText"/>
        <w:spacing w:before="5"/>
        <w:ind w:left="360" w:right="-220"/>
        <w:rPr>
          <w:rFonts w:asciiTheme="minorHAnsi" w:hAnsiTheme="minorHAnsi" w:cstheme="minorHAnsi"/>
          <w:b w:val="0"/>
          <w:bCs w:val="0"/>
          <w:sz w:val="24"/>
          <w:szCs w:val="24"/>
        </w:rPr>
      </w:pPr>
      <w:r w:rsidRPr="00044318">
        <w:rPr>
          <w:rFonts w:asciiTheme="minorHAnsi" w:hAnsiTheme="minorHAnsi" w:cstheme="minorHAnsi"/>
          <w:b w:val="0"/>
          <w:bCs w:val="0"/>
          <w:sz w:val="24"/>
          <w:szCs w:val="24"/>
        </w:rPr>
        <w:t>I use the term ‘our children’ because I believe that it does take a village to raise and educate a child.  We all have a part and as such, we need to do all we can to make sure that this generation has what it needs to prepare them for the world they will face after they graduate.</w:t>
      </w:r>
    </w:p>
    <w:p w14:paraId="5DBF7281" w14:textId="416C3292" w:rsidR="00044318" w:rsidRDefault="00044318" w:rsidP="00044318">
      <w:pPr>
        <w:pStyle w:val="BodyText"/>
        <w:spacing w:before="5"/>
        <w:ind w:left="360" w:right="-220"/>
        <w:rPr>
          <w:rFonts w:asciiTheme="minorHAnsi" w:hAnsiTheme="minorHAnsi" w:cstheme="minorHAnsi"/>
          <w:b w:val="0"/>
          <w:bCs w:val="0"/>
          <w:sz w:val="24"/>
          <w:szCs w:val="24"/>
        </w:rPr>
      </w:pPr>
      <w:r w:rsidRPr="00044318">
        <w:rPr>
          <w:rFonts w:asciiTheme="minorHAnsi" w:hAnsiTheme="minorHAnsi" w:cstheme="minorHAnsi"/>
          <w:b w:val="0"/>
          <w:bCs w:val="0"/>
          <w:sz w:val="24"/>
          <w:szCs w:val="24"/>
        </w:rPr>
        <w:lastRenderedPageBreak/>
        <w:t>I do want to thank everyone who came tonight, those who spoke and those who didn’t, as well as the people at home watching.  I’m glad that you care enough to be involved.  I also want to thank our student members.  You add much by your comments, and often just the way your respond to comments made by other members.  Forgive me for taking more time than usual.  I hope you have a good evening.</w:t>
      </w:r>
    </w:p>
    <w:p w14:paraId="40C1B98D" w14:textId="77777777" w:rsidR="00044318" w:rsidRDefault="00044318" w:rsidP="00BE74DB">
      <w:pPr>
        <w:pStyle w:val="BodyText"/>
        <w:spacing w:before="5"/>
        <w:ind w:right="-220"/>
        <w:rPr>
          <w:rFonts w:asciiTheme="minorHAnsi" w:hAnsiTheme="minorHAnsi" w:cstheme="minorHAnsi"/>
          <w:b w:val="0"/>
          <w:bCs w:val="0"/>
          <w:sz w:val="24"/>
          <w:szCs w:val="24"/>
        </w:rPr>
      </w:pPr>
    </w:p>
    <w:p w14:paraId="2F1BA628" w14:textId="5C77F890" w:rsidR="00C95E41" w:rsidRDefault="00C95E41" w:rsidP="00BE74DB">
      <w:pPr>
        <w:pStyle w:val="BodyText"/>
        <w:spacing w:before="5"/>
        <w:ind w:right="-220"/>
        <w:rPr>
          <w:rFonts w:asciiTheme="minorHAnsi" w:hAnsiTheme="minorHAnsi" w:cstheme="minorHAnsi"/>
          <w:b w:val="0"/>
          <w:bCs w:val="0"/>
          <w:sz w:val="24"/>
          <w:szCs w:val="24"/>
        </w:rPr>
      </w:pPr>
      <w:r w:rsidRPr="00C95E41">
        <w:rPr>
          <w:rFonts w:asciiTheme="minorHAnsi" w:hAnsiTheme="minorHAnsi" w:cstheme="minorHAnsi"/>
          <w:b w:val="0"/>
          <w:bCs w:val="0"/>
          <w:sz w:val="24"/>
          <w:szCs w:val="24"/>
          <w:u w:val="single"/>
        </w:rPr>
        <w:t>Superintendent’s Comments</w:t>
      </w:r>
      <w:r>
        <w:rPr>
          <w:rFonts w:asciiTheme="minorHAnsi" w:hAnsiTheme="minorHAnsi" w:cstheme="minorHAnsi"/>
          <w:b w:val="0"/>
          <w:bCs w:val="0"/>
          <w:sz w:val="24"/>
          <w:szCs w:val="24"/>
        </w:rPr>
        <w:t>.</w:t>
      </w:r>
      <w:r w:rsidR="004110D9">
        <w:rPr>
          <w:rFonts w:asciiTheme="minorHAnsi" w:hAnsiTheme="minorHAnsi" w:cstheme="minorHAnsi"/>
          <w:b w:val="0"/>
          <w:bCs w:val="0"/>
          <w:sz w:val="24"/>
          <w:szCs w:val="24"/>
        </w:rPr>
        <w:t xml:space="preserve"> </w:t>
      </w:r>
      <w:r w:rsidR="000927B6">
        <w:rPr>
          <w:rFonts w:asciiTheme="minorHAnsi" w:hAnsiTheme="minorHAnsi" w:cstheme="minorHAnsi"/>
          <w:b w:val="0"/>
          <w:bCs w:val="0"/>
          <w:sz w:val="24"/>
          <w:szCs w:val="24"/>
        </w:rPr>
        <w:t xml:space="preserve">Mr. Bromwell </w:t>
      </w:r>
      <w:r w:rsidR="00675002">
        <w:rPr>
          <w:rFonts w:asciiTheme="minorHAnsi" w:hAnsiTheme="minorHAnsi" w:cstheme="minorHAnsi"/>
          <w:b w:val="0"/>
          <w:bCs w:val="0"/>
          <w:sz w:val="24"/>
          <w:szCs w:val="24"/>
        </w:rPr>
        <w:t xml:space="preserve">thanked all those who </w:t>
      </w:r>
      <w:r w:rsidR="004110D9">
        <w:rPr>
          <w:rFonts w:asciiTheme="minorHAnsi" w:hAnsiTheme="minorHAnsi" w:cstheme="minorHAnsi"/>
          <w:b w:val="0"/>
          <w:bCs w:val="0"/>
          <w:sz w:val="24"/>
          <w:szCs w:val="24"/>
        </w:rPr>
        <w:t>attend</w:t>
      </w:r>
      <w:r w:rsidR="00675002">
        <w:rPr>
          <w:rFonts w:asciiTheme="minorHAnsi" w:hAnsiTheme="minorHAnsi" w:cstheme="minorHAnsi"/>
          <w:b w:val="0"/>
          <w:bCs w:val="0"/>
          <w:sz w:val="24"/>
          <w:szCs w:val="24"/>
        </w:rPr>
        <w:t xml:space="preserve">ed </w:t>
      </w:r>
      <w:r w:rsidR="004110D9">
        <w:rPr>
          <w:rFonts w:asciiTheme="minorHAnsi" w:hAnsiTheme="minorHAnsi" w:cstheme="minorHAnsi"/>
          <w:b w:val="0"/>
          <w:bCs w:val="0"/>
          <w:sz w:val="24"/>
          <w:szCs w:val="24"/>
        </w:rPr>
        <w:t xml:space="preserve">in </w:t>
      </w:r>
      <w:r w:rsidR="00675002">
        <w:rPr>
          <w:rFonts w:asciiTheme="minorHAnsi" w:hAnsiTheme="minorHAnsi" w:cstheme="minorHAnsi"/>
          <w:b w:val="0"/>
          <w:bCs w:val="0"/>
          <w:sz w:val="24"/>
          <w:szCs w:val="24"/>
        </w:rPr>
        <w:t xml:space="preserve">person or via </w:t>
      </w:r>
      <w:r w:rsidR="004110D9">
        <w:rPr>
          <w:rFonts w:asciiTheme="minorHAnsi" w:hAnsiTheme="minorHAnsi" w:cstheme="minorHAnsi"/>
          <w:b w:val="0"/>
          <w:bCs w:val="0"/>
          <w:sz w:val="24"/>
          <w:szCs w:val="24"/>
        </w:rPr>
        <w:t>livestr</w:t>
      </w:r>
      <w:r w:rsidR="00675002">
        <w:rPr>
          <w:rFonts w:asciiTheme="minorHAnsi" w:hAnsiTheme="minorHAnsi" w:cstheme="minorHAnsi"/>
          <w:b w:val="0"/>
          <w:bCs w:val="0"/>
          <w:sz w:val="24"/>
          <w:szCs w:val="24"/>
        </w:rPr>
        <w:t>eam, the DCPS</w:t>
      </w:r>
      <w:r w:rsidR="004110D9">
        <w:rPr>
          <w:rFonts w:asciiTheme="minorHAnsi" w:hAnsiTheme="minorHAnsi" w:cstheme="minorHAnsi"/>
          <w:b w:val="0"/>
          <w:bCs w:val="0"/>
          <w:sz w:val="24"/>
          <w:szCs w:val="24"/>
        </w:rPr>
        <w:t xml:space="preserve"> executive team</w:t>
      </w:r>
      <w:r w:rsidR="00B74E6D">
        <w:rPr>
          <w:rFonts w:asciiTheme="minorHAnsi" w:hAnsiTheme="minorHAnsi" w:cstheme="minorHAnsi"/>
          <w:b w:val="0"/>
          <w:bCs w:val="0"/>
          <w:sz w:val="24"/>
          <w:szCs w:val="24"/>
        </w:rPr>
        <w:t>, Ms. Dayton</w:t>
      </w:r>
      <w:r w:rsidR="00675002">
        <w:rPr>
          <w:rFonts w:asciiTheme="minorHAnsi" w:hAnsiTheme="minorHAnsi" w:cstheme="minorHAnsi"/>
          <w:b w:val="0"/>
          <w:bCs w:val="0"/>
          <w:sz w:val="24"/>
          <w:szCs w:val="24"/>
        </w:rPr>
        <w:t xml:space="preserve">, </w:t>
      </w:r>
      <w:r w:rsidR="00C60153">
        <w:rPr>
          <w:rFonts w:asciiTheme="minorHAnsi" w:hAnsiTheme="minorHAnsi" w:cstheme="minorHAnsi"/>
          <w:b w:val="0"/>
          <w:bCs w:val="0"/>
          <w:sz w:val="24"/>
          <w:szCs w:val="24"/>
        </w:rPr>
        <w:t xml:space="preserve">all those </w:t>
      </w:r>
      <w:r w:rsidR="00B74E6D">
        <w:rPr>
          <w:rFonts w:asciiTheme="minorHAnsi" w:hAnsiTheme="minorHAnsi" w:cstheme="minorHAnsi"/>
          <w:b w:val="0"/>
          <w:bCs w:val="0"/>
          <w:sz w:val="24"/>
          <w:szCs w:val="24"/>
        </w:rPr>
        <w:t xml:space="preserve">who took part </w:t>
      </w:r>
      <w:r w:rsidR="00675002">
        <w:rPr>
          <w:rFonts w:asciiTheme="minorHAnsi" w:hAnsiTheme="minorHAnsi" w:cstheme="minorHAnsi"/>
          <w:b w:val="0"/>
          <w:bCs w:val="0"/>
          <w:sz w:val="24"/>
          <w:szCs w:val="24"/>
        </w:rPr>
        <w:t>i</w:t>
      </w:r>
      <w:r w:rsidR="00B74E6D">
        <w:rPr>
          <w:rFonts w:asciiTheme="minorHAnsi" w:hAnsiTheme="minorHAnsi" w:cstheme="minorHAnsi"/>
          <w:b w:val="0"/>
          <w:bCs w:val="0"/>
          <w:sz w:val="24"/>
          <w:szCs w:val="24"/>
        </w:rPr>
        <w:t xml:space="preserve">n the Blueprint Planning process, </w:t>
      </w:r>
      <w:r w:rsidR="00675002">
        <w:rPr>
          <w:rFonts w:asciiTheme="minorHAnsi" w:hAnsiTheme="minorHAnsi" w:cstheme="minorHAnsi"/>
          <w:b w:val="0"/>
          <w:bCs w:val="0"/>
          <w:sz w:val="24"/>
          <w:szCs w:val="24"/>
        </w:rPr>
        <w:t xml:space="preserve">the </w:t>
      </w:r>
      <w:r w:rsidR="00B74E6D">
        <w:rPr>
          <w:rFonts w:asciiTheme="minorHAnsi" w:hAnsiTheme="minorHAnsi" w:cstheme="minorHAnsi"/>
          <w:b w:val="0"/>
          <w:bCs w:val="0"/>
          <w:sz w:val="24"/>
          <w:szCs w:val="24"/>
        </w:rPr>
        <w:t>budget process,</w:t>
      </w:r>
      <w:r w:rsidR="00675002">
        <w:rPr>
          <w:rFonts w:asciiTheme="minorHAnsi" w:hAnsiTheme="minorHAnsi" w:cstheme="minorHAnsi"/>
          <w:b w:val="0"/>
          <w:bCs w:val="0"/>
          <w:sz w:val="24"/>
          <w:szCs w:val="24"/>
        </w:rPr>
        <w:t xml:space="preserve"> discussions regarding an </w:t>
      </w:r>
      <w:r w:rsidR="00B74E6D">
        <w:rPr>
          <w:rFonts w:asciiTheme="minorHAnsi" w:hAnsiTheme="minorHAnsi" w:cstheme="minorHAnsi"/>
          <w:b w:val="0"/>
          <w:bCs w:val="0"/>
          <w:sz w:val="24"/>
          <w:szCs w:val="24"/>
        </w:rPr>
        <w:t>alternative program</w:t>
      </w:r>
      <w:r w:rsidR="00675002">
        <w:rPr>
          <w:rFonts w:asciiTheme="minorHAnsi" w:hAnsiTheme="minorHAnsi" w:cstheme="minorHAnsi"/>
          <w:b w:val="0"/>
          <w:bCs w:val="0"/>
          <w:sz w:val="24"/>
          <w:szCs w:val="24"/>
        </w:rPr>
        <w:t>, as well as e</w:t>
      </w:r>
      <w:r w:rsidR="00B74E6D">
        <w:rPr>
          <w:rFonts w:asciiTheme="minorHAnsi" w:hAnsiTheme="minorHAnsi" w:cstheme="minorHAnsi"/>
          <w:b w:val="0"/>
          <w:bCs w:val="0"/>
          <w:sz w:val="24"/>
          <w:szCs w:val="24"/>
        </w:rPr>
        <w:t xml:space="preserve">mployees involved in </w:t>
      </w:r>
      <w:r w:rsidR="00675002">
        <w:rPr>
          <w:rFonts w:asciiTheme="minorHAnsi" w:hAnsiTheme="minorHAnsi" w:cstheme="minorHAnsi"/>
          <w:b w:val="0"/>
          <w:bCs w:val="0"/>
          <w:sz w:val="24"/>
          <w:szCs w:val="24"/>
        </w:rPr>
        <w:t xml:space="preserve">the </w:t>
      </w:r>
      <w:r w:rsidR="00B74E6D">
        <w:rPr>
          <w:rFonts w:asciiTheme="minorHAnsi" w:hAnsiTheme="minorHAnsi" w:cstheme="minorHAnsi"/>
          <w:b w:val="0"/>
          <w:bCs w:val="0"/>
          <w:sz w:val="24"/>
          <w:szCs w:val="24"/>
        </w:rPr>
        <w:t>school testing</w:t>
      </w:r>
      <w:r w:rsidR="00675002">
        <w:rPr>
          <w:rFonts w:asciiTheme="minorHAnsi" w:hAnsiTheme="minorHAnsi" w:cstheme="minorHAnsi"/>
          <w:b w:val="0"/>
          <w:bCs w:val="0"/>
          <w:sz w:val="24"/>
          <w:szCs w:val="24"/>
        </w:rPr>
        <w:t xml:space="preserve"> programs and</w:t>
      </w:r>
      <w:r w:rsidR="00B74E6D">
        <w:rPr>
          <w:rFonts w:asciiTheme="minorHAnsi" w:hAnsiTheme="minorHAnsi" w:cstheme="minorHAnsi"/>
          <w:b w:val="0"/>
          <w:bCs w:val="0"/>
          <w:sz w:val="24"/>
          <w:szCs w:val="24"/>
        </w:rPr>
        <w:t xml:space="preserve"> after school program</w:t>
      </w:r>
      <w:r w:rsidR="00675002">
        <w:rPr>
          <w:rFonts w:asciiTheme="minorHAnsi" w:hAnsiTheme="minorHAnsi" w:cstheme="minorHAnsi"/>
          <w:b w:val="0"/>
          <w:bCs w:val="0"/>
          <w:sz w:val="24"/>
          <w:szCs w:val="24"/>
        </w:rPr>
        <w:t>s</w:t>
      </w:r>
      <w:r w:rsidR="00B74E6D">
        <w:rPr>
          <w:rFonts w:asciiTheme="minorHAnsi" w:hAnsiTheme="minorHAnsi" w:cstheme="minorHAnsi"/>
          <w:b w:val="0"/>
          <w:bCs w:val="0"/>
          <w:sz w:val="24"/>
          <w:szCs w:val="24"/>
        </w:rPr>
        <w:t xml:space="preserve">. </w:t>
      </w:r>
      <w:r w:rsidR="00675002">
        <w:rPr>
          <w:rFonts w:asciiTheme="minorHAnsi" w:hAnsiTheme="minorHAnsi" w:cstheme="minorHAnsi"/>
          <w:b w:val="0"/>
          <w:bCs w:val="0"/>
          <w:sz w:val="24"/>
          <w:szCs w:val="24"/>
        </w:rPr>
        <w:t xml:space="preserve"> He noted that he will soon release a video in which he describes the current </w:t>
      </w:r>
      <w:r w:rsidR="00B74E6D">
        <w:rPr>
          <w:rFonts w:asciiTheme="minorHAnsi" w:hAnsiTheme="minorHAnsi" w:cstheme="minorHAnsi"/>
          <w:b w:val="0"/>
          <w:bCs w:val="0"/>
          <w:sz w:val="24"/>
          <w:szCs w:val="24"/>
        </w:rPr>
        <w:t>fea</w:t>
      </w:r>
      <w:r w:rsidR="00675002">
        <w:rPr>
          <w:rFonts w:asciiTheme="minorHAnsi" w:hAnsiTheme="minorHAnsi" w:cstheme="minorHAnsi"/>
          <w:b w:val="0"/>
          <w:bCs w:val="0"/>
          <w:sz w:val="24"/>
          <w:szCs w:val="24"/>
        </w:rPr>
        <w:t xml:space="preserve">sibility </w:t>
      </w:r>
      <w:r w:rsidR="00B74E6D">
        <w:rPr>
          <w:rFonts w:asciiTheme="minorHAnsi" w:hAnsiTheme="minorHAnsi" w:cstheme="minorHAnsi"/>
          <w:b w:val="0"/>
          <w:bCs w:val="0"/>
          <w:sz w:val="24"/>
          <w:szCs w:val="24"/>
        </w:rPr>
        <w:t>process.</w:t>
      </w:r>
    </w:p>
    <w:p w14:paraId="6855B96B" w14:textId="77777777" w:rsidR="00C95E41" w:rsidRDefault="00C95E41" w:rsidP="00BE74DB">
      <w:pPr>
        <w:pStyle w:val="BodyText"/>
        <w:spacing w:before="5"/>
        <w:ind w:right="-220"/>
        <w:rPr>
          <w:rFonts w:asciiTheme="minorHAnsi" w:hAnsiTheme="minorHAnsi" w:cstheme="minorHAnsi"/>
          <w:b w:val="0"/>
          <w:bCs w:val="0"/>
          <w:sz w:val="24"/>
          <w:szCs w:val="24"/>
        </w:rPr>
      </w:pPr>
    </w:p>
    <w:p w14:paraId="59DDA2A4" w14:textId="03A49153" w:rsidR="00BE74DB" w:rsidRPr="000D2C0A" w:rsidRDefault="00F86B19" w:rsidP="00BE74DB">
      <w:pPr>
        <w:pStyle w:val="BodyText"/>
        <w:spacing w:before="5"/>
        <w:ind w:right="-2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00BA1332">
        <w:rPr>
          <w:rFonts w:asciiTheme="minorHAnsi" w:hAnsiTheme="minorHAnsi" w:cstheme="minorHAnsi"/>
          <w:b w:val="0"/>
          <w:bCs w:val="0"/>
          <w:sz w:val="24"/>
          <w:szCs w:val="24"/>
        </w:rPr>
        <w:t>meeting</w:t>
      </w:r>
      <w:r w:rsidR="003D5B4C" w:rsidRPr="000D2C0A">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was adjourned </w:t>
      </w:r>
      <w:r w:rsidR="003D5B4C" w:rsidRPr="000D2C0A">
        <w:rPr>
          <w:rFonts w:asciiTheme="minorHAnsi" w:hAnsiTheme="minorHAnsi" w:cstheme="minorHAnsi"/>
          <w:b w:val="0"/>
          <w:bCs w:val="0"/>
          <w:sz w:val="24"/>
          <w:szCs w:val="24"/>
        </w:rPr>
        <w:t>at</w:t>
      </w:r>
      <w:r w:rsidR="00BA1332">
        <w:rPr>
          <w:rFonts w:asciiTheme="minorHAnsi" w:hAnsiTheme="minorHAnsi" w:cstheme="minorHAnsi"/>
          <w:b w:val="0"/>
          <w:bCs w:val="0"/>
          <w:sz w:val="24"/>
          <w:szCs w:val="24"/>
        </w:rPr>
        <w:t xml:space="preserve"> </w:t>
      </w:r>
      <w:r w:rsidR="00675002">
        <w:rPr>
          <w:rFonts w:asciiTheme="minorHAnsi" w:hAnsiTheme="minorHAnsi" w:cstheme="minorHAnsi"/>
          <w:b w:val="0"/>
          <w:bCs w:val="0"/>
          <w:sz w:val="24"/>
          <w:szCs w:val="24"/>
        </w:rPr>
        <w:t>8.25</w:t>
      </w:r>
      <w:r w:rsidR="003D5B4C" w:rsidRPr="000D2C0A">
        <w:rPr>
          <w:rFonts w:asciiTheme="minorHAnsi" w:hAnsiTheme="minorHAnsi" w:cstheme="minorHAnsi"/>
          <w:b w:val="0"/>
          <w:bCs w:val="0"/>
          <w:sz w:val="24"/>
          <w:szCs w:val="24"/>
        </w:rPr>
        <w:t xml:space="preserve"> p</w:t>
      </w:r>
      <w:r w:rsidR="00BE74DB" w:rsidRPr="000D2C0A">
        <w:rPr>
          <w:rFonts w:asciiTheme="minorHAnsi" w:hAnsiTheme="minorHAnsi" w:cstheme="minorHAnsi"/>
          <w:b w:val="0"/>
          <w:bCs w:val="0"/>
          <w:sz w:val="24"/>
          <w:szCs w:val="24"/>
        </w:rPr>
        <w:t>m.</w:t>
      </w:r>
    </w:p>
    <w:p w14:paraId="1405DF99" w14:textId="77777777" w:rsidR="00BE74DB" w:rsidRDefault="00BE74DB" w:rsidP="00BE74DB">
      <w:pPr>
        <w:pStyle w:val="BodyText"/>
        <w:spacing w:before="5"/>
        <w:ind w:right="-220"/>
        <w:rPr>
          <w:rFonts w:asciiTheme="minorHAnsi" w:hAnsiTheme="minorHAnsi" w:cstheme="minorHAnsi"/>
          <w:b w:val="0"/>
          <w:bCs w:val="0"/>
          <w:sz w:val="24"/>
          <w:szCs w:val="24"/>
        </w:rPr>
      </w:pPr>
    </w:p>
    <w:p w14:paraId="5C459A7C" w14:textId="25F36883" w:rsidR="000927B6" w:rsidRPr="000927B6" w:rsidRDefault="000927B6" w:rsidP="00BE74DB">
      <w:pPr>
        <w:pStyle w:val="BodyText"/>
        <w:spacing w:before="5"/>
        <w:ind w:right="-220"/>
        <w:rPr>
          <w:rFonts w:asciiTheme="minorHAnsi" w:hAnsiTheme="minorHAnsi" w:cstheme="minorHAnsi"/>
          <w:i/>
          <w:iCs/>
          <w:sz w:val="24"/>
          <w:szCs w:val="24"/>
        </w:rPr>
      </w:pPr>
      <w:r w:rsidRPr="000927B6">
        <w:rPr>
          <w:rFonts w:asciiTheme="minorHAnsi" w:hAnsiTheme="minorHAnsi" w:cstheme="minorHAnsi"/>
          <w:i/>
          <w:iCs/>
          <w:sz w:val="24"/>
          <w:szCs w:val="24"/>
        </w:rPr>
        <w:t>Notes</w:t>
      </w:r>
    </w:p>
    <w:p w14:paraId="3E44FFD7" w14:textId="3E1A68AE" w:rsidR="00044318" w:rsidRPr="00044318" w:rsidRDefault="000927B6" w:rsidP="00044318">
      <w:pPr>
        <w:pStyle w:val="BodyText"/>
        <w:spacing w:before="5"/>
        <w:ind w:right="-220"/>
        <w:rPr>
          <w:rFonts w:asciiTheme="minorHAnsi" w:hAnsiTheme="minorHAnsi" w:cstheme="minorHAnsi"/>
          <w:sz w:val="24"/>
          <w:szCs w:val="24"/>
        </w:rPr>
      </w:pPr>
      <w:r w:rsidRPr="000927B6">
        <w:rPr>
          <w:rFonts w:asciiTheme="minorHAnsi" w:hAnsiTheme="minorHAnsi" w:cs="Calibri (Body)"/>
          <w:sz w:val="24"/>
          <w:szCs w:val="24"/>
          <w:vertAlign w:val="superscript"/>
        </w:rPr>
        <w:t>1</w:t>
      </w:r>
      <w:r w:rsidR="00044318" w:rsidRPr="00044318">
        <w:rPr>
          <w:rFonts w:asciiTheme="minorHAnsi" w:hAnsiTheme="minorHAnsi" w:cstheme="minorHAnsi"/>
          <w:sz w:val="24"/>
          <w:szCs w:val="24"/>
        </w:rPr>
        <w:t>BOARD CALENDAR</w:t>
      </w:r>
    </w:p>
    <w:tbl>
      <w:tblPr>
        <w:tblW w:w="10530" w:type="dxa"/>
        <w:tblInd w:w="105" w:type="dxa"/>
        <w:tblCellMar>
          <w:top w:w="15" w:type="dxa"/>
          <w:left w:w="15" w:type="dxa"/>
          <w:bottom w:w="15" w:type="dxa"/>
          <w:right w:w="15" w:type="dxa"/>
        </w:tblCellMar>
        <w:tblLook w:val="04A0" w:firstRow="1" w:lastRow="0" w:firstColumn="1" w:lastColumn="0" w:noHBand="0" w:noVBand="1"/>
      </w:tblPr>
      <w:tblGrid>
        <w:gridCol w:w="4959"/>
        <w:gridCol w:w="5571"/>
      </w:tblGrid>
      <w:tr w:rsidR="00044318" w:rsidRPr="00044318" w14:paraId="13368ADB" w14:textId="77777777" w:rsidTr="00044318">
        <w:tc>
          <w:tcPr>
            <w:tcW w:w="4959" w:type="dxa"/>
            <w:tcBorders>
              <w:top w:val="double" w:sz="4" w:space="0" w:color="000000"/>
              <w:left w:val="double" w:sz="4" w:space="0" w:color="000000"/>
              <w:bottom w:val="double" w:sz="4" w:space="0" w:color="000000"/>
              <w:right w:val="double" w:sz="4" w:space="0" w:color="000000"/>
            </w:tcBorders>
            <w:tcMar>
              <w:top w:w="0" w:type="dxa"/>
              <w:left w:w="105" w:type="dxa"/>
              <w:bottom w:w="0" w:type="dxa"/>
              <w:right w:w="105" w:type="dxa"/>
            </w:tcMar>
            <w:hideMark/>
          </w:tcPr>
          <w:p w14:paraId="7817AB93"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Monday, March 20, 2023</w:t>
            </w:r>
          </w:p>
        </w:tc>
        <w:tc>
          <w:tcPr>
            <w:tcW w:w="5571" w:type="dxa"/>
            <w:tcBorders>
              <w:top w:val="double" w:sz="4" w:space="0" w:color="000000"/>
              <w:left w:val="nil"/>
              <w:bottom w:val="double" w:sz="4" w:space="0" w:color="000000"/>
              <w:right w:val="double" w:sz="4" w:space="0" w:color="000000"/>
            </w:tcBorders>
            <w:tcMar>
              <w:top w:w="0" w:type="dxa"/>
              <w:left w:w="105" w:type="dxa"/>
              <w:bottom w:w="0" w:type="dxa"/>
              <w:right w:w="105" w:type="dxa"/>
            </w:tcMar>
            <w:hideMark/>
          </w:tcPr>
          <w:p w14:paraId="3F1E29C1"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Early Dismissal for Students</w:t>
            </w:r>
          </w:p>
          <w:p w14:paraId="033494A1"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Half-Day Professional Development for Teachers</w:t>
            </w:r>
          </w:p>
        </w:tc>
      </w:tr>
      <w:tr w:rsidR="00044318" w:rsidRPr="00044318" w14:paraId="42014E4B"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0C09ECF3" w14:textId="781AA0B0"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March 23 – March 26, 2023 - 7:00 p.m.</w:t>
            </w:r>
          </w:p>
          <w:p w14:paraId="73D3D03C" w14:textId="375DF256"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2:00 p.m. – 3/</w:t>
            </w:r>
            <w:r w:rsidR="00EF1185">
              <w:rPr>
                <w:rFonts w:asciiTheme="minorHAnsi" w:hAnsiTheme="minorHAnsi" w:cstheme="minorHAnsi"/>
                <w:b w:val="0"/>
                <w:bCs w:val="0"/>
              </w:rPr>
              <w:t>2</w:t>
            </w:r>
            <w:r w:rsidRPr="00044318">
              <w:rPr>
                <w:rFonts w:asciiTheme="minorHAnsi" w:hAnsiTheme="minorHAnsi" w:cstheme="minorHAnsi"/>
                <w:b w:val="0"/>
                <w:bCs w:val="0"/>
              </w:rPr>
              <w:t>6/2022</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35FE7A5F" w14:textId="459FDE3F"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C-SDHS Senior Class Play</w:t>
            </w:r>
            <w:r>
              <w:rPr>
                <w:rFonts w:asciiTheme="minorHAnsi" w:hAnsiTheme="minorHAnsi" w:cstheme="minorHAnsi"/>
                <w:b w:val="0"/>
                <w:bCs w:val="0"/>
              </w:rPr>
              <w:t xml:space="preserve"> - </w:t>
            </w:r>
            <w:r w:rsidRPr="00044318">
              <w:rPr>
                <w:rFonts w:asciiTheme="minorHAnsi" w:hAnsiTheme="minorHAnsi" w:cstheme="minorHAnsi"/>
                <w:b w:val="0"/>
                <w:bCs w:val="0"/>
              </w:rPr>
              <w:t> “Peter and the Star Catcher”</w:t>
            </w:r>
          </w:p>
          <w:p w14:paraId="7EA95A7C"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C-SDHS Auditorium</w:t>
            </w:r>
          </w:p>
        </w:tc>
      </w:tr>
      <w:tr w:rsidR="00044318" w:rsidRPr="00044318" w14:paraId="328B5F5F"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010D7FB9" w14:textId="0E947629"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Wednesday, March 29, 2023, 5:00 p.m.</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01659ED7" w14:textId="54457828"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Teacher of the Year and First-Class Teacher of the Year Annual Award Reception, East New Market Fire Hall</w:t>
            </w:r>
          </w:p>
        </w:tc>
      </w:tr>
      <w:tr w:rsidR="00044318" w:rsidRPr="00044318" w14:paraId="0446A5ED"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6A39C33E" w14:textId="284EFD84"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 xml:space="preserve">Wednesday, April </w:t>
            </w:r>
            <w:r w:rsidR="00EF1185">
              <w:rPr>
                <w:rFonts w:asciiTheme="minorHAnsi" w:hAnsiTheme="minorHAnsi" w:cstheme="minorHAnsi"/>
                <w:b w:val="0"/>
                <w:bCs w:val="0"/>
              </w:rPr>
              <w:t>5</w:t>
            </w:r>
            <w:r w:rsidRPr="00044318">
              <w:rPr>
                <w:rFonts w:asciiTheme="minorHAnsi" w:hAnsiTheme="minorHAnsi" w:cstheme="minorHAnsi"/>
                <w:b w:val="0"/>
                <w:bCs w:val="0"/>
              </w:rPr>
              <w:t>, 2023, 5:00 p.m.</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49D8266B" w14:textId="3FF0FF6D"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Community Design Team (CDT)</w:t>
            </w:r>
            <w:r>
              <w:rPr>
                <w:rFonts w:asciiTheme="minorHAnsi" w:hAnsiTheme="minorHAnsi" w:cstheme="minorHAnsi"/>
                <w:b w:val="0"/>
                <w:bCs w:val="0"/>
              </w:rPr>
              <w:t>, DCTC</w:t>
            </w:r>
          </w:p>
        </w:tc>
      </w:tr>
      <w:tr w:rsidR="00044318" w:rsidRPr="00044318" w14:paraId="54C1930B"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3FFA1984" w14:textId="32BA8EFD"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Thursday, April 6, 2023, 5:00 p.m.</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566AA826" w14:textId="5AF14A9F"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Community Design Team (CDT)</w:t>
            </w:r>
            <w:r>
              <w:rPr>
                <w:rFonts w:asciiTheme="minorHAnsi" w:hAnsiTheme="minorHAnsi" w:cstheme="minorHAnsi"/>
                <w:b w:val="0"/>
                <w:bCs w:val="0"/>
              </w:rPr>
              <w:t>, DCTC</w:t>
            </w:r>
          </w:p>
        </w:tc>
      </w:tr>
      <w:tr w:rsidR="00044318" w:rsidRPr="00044318" w14:paraId="3EDE8074"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2132F3A6"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Thursday, April 6, 2023</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3AB9FB4D"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Early Dismissal for Students</w:t>
            </w:r>
          </w:p>
          <w:p w14:paraId="0BEA8434"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Half-Day Professional Development for Teachers</w:t>
            </w:r>
          </w:p>
        </w:tc>
      </w:tr>
      <w:tr w:rsidR="00044318" w:rsidRPr="00044318" w14:paraId="1CD488AF"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78F2B981"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April 7 – 10, 2023</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7163CDA1" w14:textId="2831EBAB"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Central Office &amp; School Offices Closed</w:t>
            </w:r>
            <w:r w:rsidR="001623F9">
              <w:rPr>
                <w:rFonts w:asciiTheme="minorHAnsi" w:hAnsiTheme="minorHAnsi" w:cstheme="minorHAnsi"/>
                <w:b w:val="0"/>
                <w:bCs w:val="0"/>
              </w:rPr>
              <w:t xml:space="preserve"> - </w:t>
            </w:r>
            <w:r w:rsidRPr="00044318">
              <w:rPr>
                <w:rFonts w:asciiTheme="minorHAnsi" w:hAnsiTheme="minorHAnsi" w:cstheme="minorHAnsi"/>
                <w:b w:val="0"/>
                <w:bCs w:val="0"/>
              </w:rPr>
              <w:t>Spring Break</w:t>
            </w:r>
          </w:p>
        </w:tc>
      </w:tr>
      <w:tr w:rsidR="00044318" w:rsidRPr="00044318" w14:paraId="63ACE61B"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208C6A55" w14:textId="7CE224FB"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April 7</w:t>
            </w:r>
            <w:r w:rsidR="001623F9">
              <w:rPr>
                <w:rFonts w:asciiTheme="minorHAnsi" w:hAnsiTheme="minorHAnsi" w:cstheme="minorHAnsi"/>
                <w:b w:val="0"/>
                <w:bCs w:val="0"/>
              </w:rPr>
              <w:t xml:space="preserve"> </w:t>
            </w:r>
            <w:r w:rsidRPr="00044318">
              <w:rPr>
                <w:rFonts w:asciiTheme="minorHAnsi" w:hAnsiTheme="minorHAnsi" w:cstheme="minorHAnsi"/>
                <w:b w:val="0"/>
                <w:bCs w:val="0"/>
              </w:rPr>
              <w:t>-</w:t>
            </w:r>
            <w:r w:rsidR="001623F9">
              <w:rPr>
                <w:rFonts w:asciiTheme="minorHAnsi" w:hAnsiTheme="minorHAnsi" w:cstheme="minorHAnsi"/>
                <w:b w:val="0"/>
                <w:bCs w:val="0"/>
              </w:rPr>
              <w:t xml:space="preserve"> </w:t>
            </w:r>
            <w:r w:rsidRPr="00044318">
              <w:rPr>
                <w:rFonts w:asciiTheme="minorHAnsi" w:hAnsiTheme="minorHAnsi" w:cstheme="minorHAnsi"/>
                <w:b w:val="0"/>
                <w:bCs w:val="0"/>
              </w:rPr>
              <w:t>14, 2023</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79BD0670" w14:textId="5894B7D6"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Schools Closed</w:t>
            </w:r>
            <w:r w:rsidR="001623F9">
              <w:rPr>
                <w:rFonts w:asciiTheme="minorHAnsi" w:hAnsiTheme="minorHAnsi" w:cstheme="minorHAnsi"/>
                <w:b w:val="0"/>
                <w:bCs w:val="0"/>
              </w:rPr>
              <w:t xml:space="preserve"> - </w:t>
            </w:r>
            <w:r w:rsidRPr="00044318">
              <w:rPr>
                <w:rFonts w:asciiTheme="minorHAnsi" w:hAnsiTheme="minorHAnsi" w:cstheme="minorHAnsi"/>
                <w:b w:val="0"/>
                <w:bCs w:val="0"/>
              </w:rPr>
              <w:t>Spring Break</w:t>
            </w:r>
            <w:r w:rsidR="001623F9">
              <w:rPr>
                <w:rFonts w:asciiTheme="minorHAnsi" w:hAnsiTheme="minorHAnsi" w:cstheme="minorHAnsi"/>
                <w:b w:val="0"/>
                <w:bCs w:val="0"/>
              </w:rPr>
              <w:t xml:space="preserve"> </w:t>
            </w:r>
            <w:r w:rsidRPr="00044318">
              <w:rPr>
                <w:rFonts w:asciiTheme="minorHAnsi" w:hAnsiTheme="minorHAnsi" w:cstheme="minorHAnsi"/>
                <w:b w:val="0"/>
                <w:bCs w:val="0"/>
              </w:rPr>
              <w:t xml:space="preserve">(except </w:t>
            </w:r>
            <w:r w:rsidR="00C60153" w:rsidRPr="00044318">
              <w:rPr>
                <w:rFonts w:asciiTheme="minorHAnsi" w:hAnsiTheme="minorHAnsi" w:cstheme="minorHAnsi"/>
                <w:b w:val="0"/>
                <w:bCs w:val="0"/>
              </w:rPr>
              <w:t>12-month</w:t>
            </w:r>
            <w:r w:rsidRPr="00044318">
              <w:rPr>
                <w:rFonts w:asciiTheme="minorHAnsi" w:hAnsiTheme="minorHAnsi" w:cstheme="minorHAnsi"/>
                <w:b w:val="0"/>
                <w:bCs w:val="0"/>
              </w:rPr>
              <w:t xml:space="preserve"> employees)</w:t>
            </w:r>
          </w:p>
        </w:tc>
      </w:tr>
      <w:tr w:rsidR="00044318" w:rsidRPr="00044318" w14:paraId="6679F60F"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756AF240" w14:textId="01608F2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Thursday, April 13, 2023, 4:00 p.m.</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7CF53833" w14:textId="6E9E35F2"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Board Work Session</w:t>
            </w:r>
            <w:r w:rsidR="00EF1185">
              <w:rPr>
                <w:rFonts w:asciiTheme="minorHAnsi" w:hAnsiTheme="minorHAnsi" w:cstheme="minorHAnsi"/>
                <w:b w:val="0"/>
                <w:bCs w:val="0"/>
              </w:rPr>
              <w:t xml:space="preserve">, </w:t>
            </w:r>
            <w:r w:rsidRPr="00044318">
              <w:rPr>
                <w:rFonts w:asciiTheme="minorHAnsi" w:hAnsiTheme="minorHAnsi" w:cstheme="minorHAnsi"/>
                <w:b w:val="0"/>
                <w:bCs w:val="0"/>
              </w:rPr>
              <w:t>Dorchester County Board of Education</w:t>
            </w:r>
          </w:p>
        </w:tc>
      </w:tr>
      <w:tr w:rsidR="00044318" w:rsidRPr="00044318" w14:paraId="6D273523"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6FE18F43"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Monday, April 17, 2923</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3B41FA2C" w14:textId="77777777"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Schools Reopen for Students</w:t>
            </w:r>
          </w:p>
        </w:tc>
      </w:tr>
      <w:tr w:rsidR="00044318" w:rsidRPr="00044318" w14:paraId="6DC1A850" w14:textId="77777777" w:rsidTr="00044318">
        <w:tc>
          <w:tcPr>
            <w:tcW w:w="4959" w:type="dxa"/>
            <w:tcBorders>
              <w:top w:val="nil"/>
              <w:left w:val="double" w:sz="4" w:space="0" w:color="000000"/>
              <w:bottom w:val="double" w:sz="4" w:space="0" w:color="000000"/>
              <w:right w:val="double" w:sz="4" w:space="0" w:color="000000"/>
            </w:tcBorders>
            <w:tcMar>
              <w:top w:w="0" w:type="dxa"/>
              <w:left w:w="105" w:type="dxa"/>
              <w:bottom w:w="0" w:type="dxa"/>
              <w:right w:w="105" w:type="dxa"/>
            </w:tcMar>
            <w:hideMark/>
          </w:tcPr>
          <w:p w14:paraId="523F821F" w14:textId="2AEA40A5"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Thursday, April 20, 2023, 6:00 p.m.</w:t>
            </w:r>
          </w:p>
        </w:tc>
        <w:tc>
          <w:tcPr>
            <w:tcW w:w="5571" w:type="dxa"/>
            <w:tcBorders>
              <w:top w:val="nil"/>
              <w:left w:val="nil"/>
              <w:bottom w:val="double" w:sz="4" w:space="0" w:color="000000"/>
              <w:right w:val="double" w:sz="4" w:space="0" w:color="000000"/>
            </w:tcBorders>
            <w:tcMar>
              <w:top w:w="0" w:type="dxa"/>
              <w:left w:w="105" w:type="dxa"/>
              <w:bottom w:w="0" w:type="dxa"/>
              <w:right w:w="105" w:type="dxa"/>
            </w:tcMar>
            <w:hideMark/>
          </w:tcPr>
          <w:p w14:paraId="053C1A17" w14:textId="6252D989" w:rsidR="00044318" w:rsidRPr="00044318" w:rsidRDefault="00044318" w:rsidP="00044318">
            <w:pPr>
              <w:pStyle w:val="BodyText"/>
              <w:spacing w:before="5"/>
              <w:ind w:right="-220"/>
              <w:rPr>
                <w:rFonts w:asciiTheme="minorHAnsi" w:hAnsiTheme="minorHAnsi" w:cstheme="minorHAnsi"/>
                <w:b w:val="0"/>
                <w:bCs w:val="0"/>
              </w:rPr>
            </w:pPr>
            <w:r w:rsidRPr="00044318">
              <w:rPr>
                <w:rFonts w:asciiTheme="minorHAnsi" w:hAnsiTheme="minorHAnsi" w:cstheme="minorHAnsi"/>
                <w:b w:val="0"/>
                <w:bCs w:val="0"/>
              </w:rPr>
              <w:t>April Meeting of the Dorchester County Board of Education</w:t>
            </w:r>
            <w:r w:rsidR="00EF1185">
              <w:rPr>
                <w:rFonts w:asciiTheme="minorHAnsi" w:hAnsiTheme="minorHAnsi" w:cstheme="minorHAnsi"/>
                <w:b w:val="0"/>
                <w:bCs w:val="0"/>
              </w:rPr>
              <w:t xml:space="preserve">, </w:t>
            </w:r>
            <w:r w:rsidRPr="00044318">
              <w:rPr>
                <w:rFonts w:asciiTheme="minorHAnsi" w:hAnsiTheme="minorHAnsi" w:cstheme="minorHAnsi"/>
                <w:b w:val="0"/>
                <w:bCs w:val="0"/>
              </w:rPr>
              <w:t>DCTC</w:t>
            </w:r>
          </w:p>
        </w:tc>
      </w:tr>
    </w:tbl>
    <w:p w14:paraId="7334CE47" w14:textId="6B3B22C8" w:rsidR="00044318" w:rsidRDefault="00044318" w:rsidP="00BE74DB">
      <w:pPr>
        <w:pStyle w:val="BodyText"/>
        <w:spacing w:before="5"/>
        <w:ind w:right="-220"/>
        <w:rPr>
          <w:rFonts w:asciiTheme="minorHAnsi" w:hAnsiTheme="minorHAnsi" w:cstheme="minorHAnsi"/>
        </w:rPr>
      </w:pPr>
      <w:r w:rsidRPr="00044318">
        <w:rPr>
          <w:rFonts w:asciiTheme="minorHAnsi" w:hAnsiTheme="minorHAnsi" w:cstheme="minorHAnsi"/>
        </w:rPr>
        <w:t>   </w:t>
      </w:r>
    </w:p>
    <w:p w14:paraId="4D755321" w14:textId="77777777" w:rsidR="000927B6" w:rsidRDefault="000927B6" w:rsidP="00BE74DB">
      <w:pPr>
        <w:pStyle w:val="BodyText"/>
        <w:spacing w:before="5"/>
        <w:ind w:right="-220"/>
        <w:rPr>
          <w:rFonts w:asciiTheme="minorHAnsi" w:hAnsiTheme="minorHAnsi" w:cstheme="minorHAnsi"/>
        </w:rPr>
      </w:pPr>
    </w:p>
    <w:p w14:paraId="2BCCF1FB" w14:textId="40B2A087" w:rsidR="00615284" w:rsidRPr="00615284" w:rsidRDefault="000927B6" w:rsidP="00BE74DB">
      <w:pPr>
        <w:pStyle w:val="BodyText"/>
        <w:spacing w:before="5"/>
        <w:ind w:right="-220"/>
        <w:rPr>
          <w:rFonts w:asciiTheme="minorHAnsi" w:hAnsiTheme="minorHAnsi" w:cstheme="minorHAnsi"/>
          <w:sz w:val="24"/>
          <w:szCs w:val="24"/>
        </w:rPr>
      </w:pPr>
      <w:r w:rsidRPr="000927B6">
        <w:rPr>
          <w:rFonts w:asciiTheme="minorHAnsi" w:hAnsiTheme="minorHAnsi" w:cs="Calibri (Body)"/>
          <w:sz w:val="24"/>
          <w:szCs w:val="24"/>
          <w:vertAlign w:val="superscript"/>
        </w:rPr>
        <w:t>2</w:t>
      </w:r>
      <w:r w:rsidR="00615284">
        <w:rPr>
          <w:rFonts w:asciiTheme="minorHAnsi" w:hAnsiTheme="minorHAnsi" w:cstheme="minorHAnsi"/>
          <w:sz w:val="24"/>
          <w:szCs w:val="24"/>
        </w:rPr>
        <w:t>RECOGNITIONS</w:t>
      </w:r>
    </w:p>
    <w:p w14:paraId="1633CCA6" w14:textId="2202B3F4" w:rsidR="00044318" w:rsidRDefault="001623F9" w:rsidP="00675002">
      <w:pPr>
        <w:pStyle w:val="BodyText"/>
        <w:spacing w:before="5"/>
        <w:ind w:right="-220"/>
        <w:rPr>
          <w:rFonts w:asciiTheme="minorHAnsi" w:hAnsiTheme="minorHAnsi" w:cstheme="minorHAnsi"/>
          <w:b w:val="0"/>
          <w:bCs w:val="0"/>
          <w:sz w:val="24"/>
          <w:szCs w:val="24"/>
        </w:rPr>
      </w:pPr>
      <w:r w:rsidRPr="001623F9">
        <w:rPr>
          <w:rFonts w:asciiTheme="minorHAnsi" w:hAnsiTheme="minorHAnsi" w:cstheme="minorHAnsi"/>
          <w:b w:val="0"/>
          <w:bCs w:val="0"/>
          <w:sz w:val="24"/>
          <w:szCs w:val="24"/>
        </w:rPr>
        <w:t>The</w:t>
      </w:r>
      <w:r>
        <w:rPr>
          <w:rFonts w:asciiTheme="minorHAnsi" w:hAnsiTheme="minorHAnsi" w:cstheme="minorHAnsi"/>
          <w:b w:val="0"/>
          <w:bCs w:val="0"/>
          <w:sz w:val="24"/>
          <w:szCs w:val="24"/>
        </w:rPr>
        <w:t xml:space="preserve"> following </w:t>
      </w:r>
      <w:r w:rsidR="00FA67E3">
        <w:rPr>
          <w:rFonts w:asciiTheme="minorHAnsi" w:hAnsiTheme="minorHAnsi" w:cstheme="minorHAnsi"/>
          <w:b w:val="0"/>
          <w:bCs w:val="0"/>
          <w:sz w:val="24"/>
          <w:szCs w:val="24"/>
        </w:rPr>
        <w:t xml:space="preserve">2023 </w:t>
      </w:r>
      <w:r w:rsidR="00EF1185" w:rsidRPr="00675002">
        <w:rPr>
          <w:rFonts w:asciiTheme="minorHAnsi" w:hAnsiTheme="minorHAnsi" w:cstheme="minorHAnsi"/>
          <w:b w:val="0"/>
          <w:bCs w:val="0"/>
          <w:sz w:val="24"/>
          <w:szCs w:val="24"/>
          <w:u w:val="single"/>
        </w:rPr>
        <w:t>Project Lead the Way (</w:t>
      </w:r>
      <w:r w:rsidRPr="00675002">
        <w:rPr>
          <w:rFonts w:asciiTheme="minorHAnsi" w:hAnsiTheme="minorHAnsi" w:cstheme="minorHAnsi"/>
          <w:b w:val="0"/>
          <w:bCs w:val="0"/>
          <w:sz w:val="24"/>
          <w:szCs w:val="24"/>
          <w:u w:val="single"/>
        </w:rPr>
        <w:t>PLTW</w:t>
      </w:r>
      <w:r w:rsidR="00EF1185" w:rsidRPr="00675002">
        <w:rPr>
          <w:rFonts w:asciiTheme="minorHAnsi" w:hAnsiTheme="minorHAnsi" w:cstheme="minorHAnsi"/>
          <w:b w:val="0"/>
          <w:bCs w:val="0"/>
          <w:sz w:val="24"/>
          <w:szCs w:val="24"/>
          <w:u w:val="single"/>
        </w:rPr>
        <w:t>)</w:t>
      </w:r>
      <w:r w:rsidRPr="00675002">
        <w:rPr>
          <w:rFonts w:asciiTheme="minorHAnsi" w:hAnsiTheme="minorHAnsi" w:cstheme="minorHAnsi"/>
          <w:b w:val="0"/>
          <w:bCs w:val="0"/>
          <w:sz w:val="24"/>
          <w:szCs w:val="24"/>
          <w:u w:val="single"/>
        </w:rPr>
        <w:t xml:space="preserve"> </w:t>
      </w:r>
      <w:r w:rsidR="00EF1185" w:rsidRPr="00675002">
        <w:rPr>
          <w:rFonts w:asciiTheme="minorHAnsi" w:hAnsiTheme="minorHAnsi" w:cstheme="minorHAnsi"/>
          <w:b w:val="0"/>
          <w:bCs w:val="0"/>
          <w:sz w:val="24"/>
          <w:szCs w:val="24"/>
          <w:u w:val="single"/>
        </w:rPr>
        <w:t xml:space="preserve">Biomedical Program </w:t>
      </w:r>
      <w:r w:rsidRPr="00675002">
        <w:rPr>
          <w:rFonts w:asciiTheme="minorHAnsi" w:hAnsiTheme="minorHAnsi" w:cstheme="minorHAnsi"/>
          <w:b w:val="0"/>
          <w:bCs w:val="0"/>
          <w:sz w:val="24"/>
          <w:szCs w:val="24"/>
          <w:u w:val="single"/>
        </w:rPr>
        <w:t>Distinguished Scholars</w:t>
      </w:r>
      <w:r w:rsidRPr="001623F9">
        <w:rPr>
          <w:rFonts w:asciiTheme="minorHAnsi" w:hAnsiTheme="minorHAnsi" w:cstheme="minorHAnsi"/>
          <w:b w:val="0"/>
          <w:bCs w:val="0"/>
          <w:sz w:val="24"/>
          <w:szCs w:val="24"/>
        </w:rPr>
        <w:t xml:space="preserve"> ranked in the top</w:t>
      </w:r>
      <w:r w:rsidR="00675002">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10% of all test takers nationally</w:t>
      </w:r>
      <w:r>
        <w:rPr>
          <w:rFonts w:asciiTheme="minorHAnsi" w:hAnsiTheme="minorHAnsi" w:cstheme="minorHAnsi"/>
          <w:b w:val="0"/>
          <w:bCs w:val="0"/>
          <w:sz w:val="24"/>
          <w:szCs w:val="24"/>
        </w:rPr>
        <w:t>.</w:t>
      </w:r>
      <w:r w:rsidR="00675002">
        <w:rPr>
          <w:rFonts w:asciiTheme="minorHAnsi" w:hAnsiTheme="minorHAnsi" w:cstheme="minorHAnsi"/>
          <w:b w:val="0"/>
          <w:bCs w:val="0"/>
          <w:sz w:val="24"/>
          <w:szCs w:val="24"/>
        </w:rPr>
        <w:t xml:space="preserve"> </w:t>
      </w:r>
      <w:r w:rsidRPr="00FA67E3">
        <w:rPr>
          <w:rFonts w:asciiTheme="minorHAnsi" w:hAnsiTheme="minorHAnsi" w:cstheme="minorHAnsi"/>
          <w:b w:val="0"/>
          <w:bCs w:val="0"/>
          <w:sz w:val="24"/>
          <w:szCs w:val="24"/>
          <w:u w:val="single"/>
        </w:rPr>
        <w:t>Medical Interventions</w:t>
      </w:r>
      <w:r>
        <w:rPr>
          <w:rFonts w:asciiTheme="minorHAnsi" w:hAnsiTheme="minorHAnsi" w:cstheme="minorHAnsi"/>
          <w:b w:val="0"/>
          <w:bCs w:val="0"/>
          <w:sz w:val="24"/>
          <w:szCs w:val="24"/>
        </w:rPr>
        <w:t>: E</w:t>
      </w:r>
      <w:r w:rsidRPr="001623F9">
        <w:rPr>
          <w:rFonts w:asciiTheme="minorHAnsi" w:hAnsiTheme="minorHAnsi" w:cstheme="minorHAnsi"/>
          <w:b w:val="0"/>
          <w:bCs w:val="0"/>
          <w:sz w:val="24"/>
          <w:szCs w:val="24"/>
        </w:rPr>
        <w:t>milee Cohee</w:t>
      </w:r>
      <w:r w:rsidR="00615284">
        <w:rPr>
          <w:rFonts w:asciiTheme="minorHAnsi" w:hAnsiTheme="minorHAnsi" w:cstheme="minorHAnsi"/>
          <w:b w:val="0"/>
          <w:bCs w:val="0"/>
          <w:sz w:val="24"/>
          <w:szCs w:val="24"/>
        </w:rPr>
        <w:t xml:space="preserve"> and</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Landon Green</w:t>
      </w:r>
      <w:r w:rsidR="00675002">
        <w:rPr>
          <w:rFonts w:asciiTheme="minorHAnsi" w:hAnsiTheme="minorHAnsi" w:cstheme="minorHAnsi"/>
          <w:b w:val="0"/>
          <w:bCs w:val="0"/>
          <w:sz w:val="24"/>
          <w:szCs w:val="24"/>
        </w:rPr>
        <w:t xml:space="preserve">. </w:t>
      </w:r>
      <w:r w:rsidRPr="00FA67E3">
        <w:rPr>
          <w:rFonts w:asciiTheme="minorHAnsi" w:hAnsiTheme="minorHAnsi" w:cstheme="minorHAnsi"/>
          <w:b w:val="0"/>
          <w:bCs w:val="0"/>
          <w:sz w:val="24"/>
          <w:szCs w:val="24"/>
          <w:u w:val="single"/>
        </w:rPr>
        <w:t>Principles of Biomedical Science</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Zachary Bozman</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Savannah Elzey</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Thomas Foxwell III</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Nate Fraccaroli</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Camryn Higgins</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Chloe Hoxter</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Noah Kujat</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Marion San Juan</w:t>
      </w:r>
      <w:r>
        <w:rPr>
          <w:rFonts w:asciiTheme="minorHAnsi" w:hAnsiTheme="minorHAnsi" w:cstheme="minorHAnsi"/>
          <w:b w:val="0"/>
          <w:bCs w:val="0"/>
          <w:sz w:val="24"/>
          <w:szCs w:val="24"/>
        </w:rPr>
        <w:t xml:space="preserve">, </w:t>
      </w:r>
      <w:r w:rsidRPr="001623F9">
        <w:rPr>
          <w:rFonts w:asciiTheme="minorHAnsi" w:hAnsiTheme="minorHAnsi" w:cstheme="minorHAnsi"/>
          <w:b w:val="0"/>
          <w:bCs w:val="0"/>
          <w:sz w:val="24"/>
          <w:szCs w:val="24"/>
        </w:rPr>
        <w:t>Izzy Trissell</w:t>
      </w:r>
      <w:r w:rsidR="00615284">
        <w:rPr>
          <w:rFonts w:asciiTheme="minorHAnsi" w:hAnsiTheme="minorHAnsi" w:cstheme="minorHAnsi"/>
          <w:b w:val="0"/>
          <w:bCs w:val="0"/>
          <w:sz w:val="24"/>
          <w:szCs w:val="24"/>
        </w:rPr>
        <w:t xml:space="preserve">, and </w:t>
      </w:r>
      <w:r w:rsidRPr="001623F9">
        <w:rPr>
          <w:rFonts w:asciiTheme="minorHAnsi" w:hAnsiTheme="minorHAnsi" w:cstheme="minorHAnsi"/>
          <w:b w:val="0"/>
          <w:bCs w:val="0"/>
          <w:sz w:val="24"/>
          <w:szCs w:val="24"/>
        </w:rPr>
        <w:t>Savannah Weber</w:t>
      </w:r>
    </w:p>
    <w:p w14:paraId="18490396" w14:textId="77777777" w:rsidR="00615284" w:rsidRDefault="00615284" w:rsidP="00675002">
      <w:pPr>
        <w:pStyle w:val="BodyText"/>
        <w:spacing w:before="5"/>
        <w:ind w:right="-220"/>
        <w:rPr>
          <w:rFonts w:asciiTheme="minorHAnsi" w:hAnsiTheme="minorHAnsi" w:cstheme="minorHAnsi"/>
          <w:b w:val="0"/>
          <w:bCs w:val="0"/>
          <w:sz w:val="24"/>
          <w:szCs w:val="24"/>
        </w:rPr>
      </w:pPr>
    </w:p>
    <w:p w14:paraId="67DAF11D" w14:textId="6F1E67C5" w:rsidR="00615284" w:rsidRDefault="00615284" w:rsidP="00675002">
      <w:pPr>
        <w:pStyle w:val="BodyText"/>
        <w:spacing w:before="5"/>
        <w:ind w:right="-2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following </w:t>
      </w:r>
      <w:r w:rsidRPr="00675002">
        <w:rPr>
          <w:rFonts w:asciiTheme="minorHAnsi" w:hAnsiTheme="minorHAnsi" w:cstheme="minorHAnsi"/>
          <w:b w:val="0"/>
          <w:bCs w:val="0"/>
          <w:sz w:val="24"/>
          <w:szCs w:val="24"/>
          <w:u w:val="single"/>
        </w:rPr>
        <w:t>Music Teachers</w:t>
      </w:r>
      <w:r>
        <w:rPr>
          <w:rFonts w:asciiTheme="minorHAnsi" w:hAnsiTheme="minorHAnsi" w:cstheme="minorHAnsi"/>
          <w:b w:val="0"/>
          <w:bCs w:val="0"/>
          <w:sz w:val="24"/>
          <w:szCs w:val="24"/>
        </w:rPr>
        <w:t>’ s</w:t>
      </w:r>
      <w:r w:rsidRPr="00615284">
        <w:rPr>
          <w:rFonts w:asciiTheme="minorHAnsi" w:hAnsiTheme="minorHAnsi" w:cstheme="minorHAnsi"/>
          <w:b w:val="0"/>
          <w:bCs w:val="0"/>
          <w:sz w:val="24"/>
          <w:szCs w:val="24"/>
        </w:rPr>
        <w:t xml:space="preserve">tudents were </w:t>
      </w:r>
      <w:r>
        <w:rPr>
          <w:rFonts w:asciiTheme="minorHAnsi" w:hAnsiTheme="minorHAnsi" w:cstheme="minorHAnsi"/>
          <w:b w:val="0"/>
          <w:bCs w:val="0"/>
          <w:sz w:val="24"/>
          <w:szCs w:val="24"/>
        </w:rPr>
        <w:t>s</w:t>
      </w:r>
      <w:r w:rsidRPr="00615284">
        <w:rPr>
          <w:rFonts w:asciiTheme="minorHAnsi" w:hAnsiTheme="minorHAnsi" w:cstheme="minorHAnsi"/>
          <w:b w:val="0"/>
          <w:bCs w:val="0"/>
          <w:sz w:val="24"/>
          <w:szCs w:val="24"/>
        </w:rPr>
        <w:t xml:space="preserve">elected as </w:t>
      </w:r>
      <w:r>
        <w:rPr>
          <w:rFonts w:asciiTheme="minorHAnsi" w:hAnsiTheme="minorHAnsi" w:cstheme="minorHAnsi"/>
          <w:b w:val="0"/>
          <w:bCs w:val="0"/>
          <w:sz w:val="24"/>
          <w:szCs w:val="24"/>
        </w:rPr>
        <w:t>m</w:t>
      </w:r>
      <w:r w:rsidRPr="00615284">
        <w:rPr>
          <w:rFonts w:asciiTheme="minorHAnsi" w:hAnsiTheme="minorHAnsi" w:cstheme="minorHAnsi"/>
          <w:b w:val="0"/>
          <w:bCs w:val="0"/>
          <w:sz w:val="24"/>
          <w:szCs w:val="24"/>
        </w:rPr>
        <w:t>embers of the All-Shore Band, All-Shore Chorus, and All-State Chorus</w:t>
      </w:r>
      <w:r>
        <w:rPr>
          <w:rFonts w:asciiTheme="minorHAnsi" w:hAnsiTheme="minorHAnsi" w:cstheme="minorHAnsi"/>
          <w:b w:val="0"/>
          <w:bCs w:val="0"/>
          <w:sz w:val="24"/>
          <w:szCs w:val="24"/>
        </w:rPr>
        <w:t>: A</w:t>
      </w:r>
      <w:r w:rsidRPr="00615284">
        <w:rPr>
          <w:rFonts w:asciiTheme="minorHAnsi" w:hAnsiTheme="minorHAnsi" w:cstheme="minorHAnsi"/>
          <w:b w:val="0"/>
          <w:bCs w:val="0"/>
          <w:sz w:val="24"/>
          <w:szCs w:val="24"/>
        </w:rPr>
        <w:t>lison Rodrigues</w:t>
      </w:r>
      <w:r w:rsidR="00233D33">
        <w:rPr>
          <w:rFonts w:asciiTheme="minorHAnsi" w:hAnsiTheme="minorHAnsi" w:cstheme="minorHAnsi"/>
          <w:b w:val="0"/>
          <w:bCs w:val="0"/>
          <w:sz w:val="24"/>
          <w:szCs w:val="24"/>
        </w:rPr>
        <w:t xml:space="preserve"> (MLMS)</w:t>
      </w:r>
      <w:r>
        <w:rPr>
          <w:rFonts w:asciiTheme="minorHAnsi" w:hAnsiTheme="minorHAnsi" w:cstheme="minorHAnsi"/>
          <w:b w:val="0"/>
          <w:bCs w:val="0"/>
          <w:sz w:val="24"/>
          <w:szCs w:val="24"/>
        </w:rPr>
        <w:t xml:space="preserve">, </w:t>
      </w:r>
      <w:r w:rsidRPr="00615284">
        <w:rPr>
          <w:rFonts w:asciiTheme="minorHAnsi" w:hAnsiTheme="minorHAnsi" w:cstheme="minorHAnsi"/>
          <w:b w:val="0"/>
          <w:bCs w:val="0"/>
          <w:sz w:val="24"/>
          <w:szCs w:val="24"/>
        </w:rPr>
        <w:t>Stephen Bragg</w:t>
      </w:r>
      <w:r w:rsidR="00233D33">
        <w:rPr>
          <w:rFonts w:asciiTheme="minorHAnsi" w:hAnsiTheme="minorHAnsi" w:cstheme="minorHAnsi"/>
          <w:b w:val="0"/>
          <w:bCs w:val="0"/>
          <w:sz w:val="24"/>
          <w:szCs w:val="24"/>
        </w:rPr>
        <w:t xml:space="preserve"> (</w:t>
      </w:r>
      <w:r w:rsidRPr="00615284">
        <w:rPr>
          <w:rFonts w:asciiTheme="minorHAnsi" w:hAnsiTheme="minorHAnsi" w:cstheme="minorHAnsi"/>
          <w:b w:val="0"/>
          <w:bCs w:val="0"/>
          <w:sz w:val="24"/>
          <w:szCs w:val="24"/>
        </w:rPr>
        <w:t>NDMS</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615284">
        <w:rPr>
          <w:rFonts w:asciiTheme="minorHAnsi" w:hAnsiTheme="minorHAnsi" w:cstheme="minorHAnsi"/>
          <w:b w:val="0"/>
          <w:bCs w:val="0"/>
          <w:sz w:val="24"/>
          <w:szCs w:val="24"/>
        </w:rPr>
        <w:t>Ray Washington</w:t>
      </w:r>
      <w:r w:rsidR="00233D33">
        <w:rPr>
          <w:rFonts w:asciiTheme="minorHAnsi" w:hAnsiTheme="minorHAnsi" w:cstheme="minorHAnsi"/>
          <w:b w:val="0"/>
          <w:bCs w:val="0"/>
          <w:sz w:val="24"/>
          <w:szCs w:val="24"/>
        </w:rPr>
        <w:t xml:space="preserve"> (</w:t>
      </w:r>
      <w:r w:rsidRPr="00615284">
        <w:rPr>
          <w:rFonts w:asciiTheme="minorHAnsi" w:hAnsiTheme="minorHAnsi" w:cstheme="minorHAnsi"/>
          <w:b w:val="0"/>
          <w:bCs w:val="0"/>
          <w:sz w:val="24"/>
          <w:szCs w:val="24"/>
        </w:rPr>
        <w:t>CSDHS</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615284">
        <w:rPr>
          <w:rFonts w:asciiTheme="minorHAnsi" w:hAnsiTheme="minorHAnsi" w:cstheme="minorHAnsi"/>
          <w:b w:val="0"/>
          <w:bCs w:val="0"/>
          <w:sz w:val="24"/>
          <w:szCs w:val="24"/>
        </w:rPr>
        <w:t>Scott Bunting</w:t>
      </w:r>
      <w:r w:rsidR="00233D33">
        <w:rPr>
          <w:rFonts w:asciiTheme="minorHAnsi" w:hAnsiTheme="minorHAnsi" w:cstheme="minorHAnsi"/>
          <w:b w:val="0"/>
          <w:bCs w:val="0"/>
          <w:sz w:val="24"/>
          <w:szCs w:val="24"/>
        </w:rPr>
        <w:t xml:space="preserve"> (</w:t>
      </w:r>
      <w:r w:rsidRPr="00615284">
        <w:rPr>
          <w:rFonts w:asciiTheme="minorHAnsi" w:hAnsiTheme="minorHAnsi" w:cstheme="minorHAnsi"/>
          <w:b w:val="0"/>
          <w:bCs w:val="0"/>
          <w:sz w:val="24"/>
          <w:szCs w:val="24"/>
        </w:rPr>
        <w:t>NDH</w:t>
      </w:r>
      <w:r w:rsidR="00233D33">
        <w:rPr>
          <w:rFonts w:asciiTheme="minorHAnsi" w:hAnsiTheme="minorHAnsi" w:cstheme="minorHAnsi"/>
          <w:b w:val="0"/>
          <w:bCs w:val="0"/>
          <w:sz w:val="24"/>
          <w:szCs w:val="24"/>
        </w:rPr>
        <w:t>S)</w:t>
      </w:r>
      <w:r>
        <w:rPr>
          <w:rFonts w:asciiTheme="minorHAnsi" w:hAnsiTheme="minorHAnsi" w:cstheme="minorHAnsi"/>
          <w:b w:val="0"/>
          <w:bCs w:val="0"/>
          <w:sz w:val="24"/>
          <w:szCs w:val="24"/>
        </w:rPr>
        <w:t xml:space="preserve">, and </w:t>
      </w:r>
      <w:r w:rsidRPr="00615284">
        <w:rPr>
          <w:rFonts w:asciiTheme="minorHAnsi" w:hAnsiTheme="minorHAnsi" w:cstheme="minorHAnsi"/>
          <w:b w:val="0"/>
          <w:bCs w:val="0"/>
          <w:sz w:val="24"/>
          <w:szCs w:val="24"/>
        </w:rPr>
        <w:t>Karen Mercer</w:t>
      </w:r>
      <w:r w:rsidR="00233D33">
        <w:rPr>
          <w:rFonts w:asciiTheme="minorHAnsi" w:hAnsiTheme="minorHAnsi" w:cstheme="minorHAnsi"/>
          <w:b w:val="0"/>
          <w:bCs w:val="0"/>
          <w:sz w:val="24"/>
          <w:szCs w:val="24"/>
        </w:rPr>
        <w:t xml:space="preserve"> (</w:t>
      </w:r>
      <w:r w:rsidRPr="00615284">
        <w:rPr>
          <w:rFonts w:asciiTheme="minorHAnsi" w:hAnsiTheme="minorHAnsi" w:cstheme="minorHAnsi"/>
          <w:b w:val="0"/>
          <w:bCs w:val="0"/>
          <w:sz w:val="24"/>
          <w:szCs w:val="24"/>
        </w:rPr>
        <w:t>NDHS</w:t>
      </w:r>
      <w:r w:rsidR="00233D33">
        <w:rPr>
          <w:rFonts w:asciiTheme="minorHAnsi" w:hAnsiTheme="minorHAnsi" w:cstheme="minorHAnsi"/>
          <w:b w:val="0"/>
          <w:bCs w:val="0"/>
          <w:sz w:val="24"/>
          <w:szCs w:val="24"/>
        </w:rPr>
        <w:t>).</w:t>
      </w:r>
    </w:p>
    <w:p w14:paraId="1CC9A9D7" w14:textId="77777777" w:rsidR="00702216" w:rsidRDefault="00702216" w:rsidP="00675002">
      <w:pPr>
        <w:pStyle w:val="BodyText"/>
        <w:spacing w:before="5"/>
        <w:ind w:right="-220"/>
        <w:rPr>
          <w:rFonts w:asciiTheme="minorHAnsi" w:hAnsiTheme="minorHAnsi" w:cstheme="minorHAnsi"/>
          <w:b w:val="0"/>
          <w:bCs w:val="0"/>
          <w:sz w:val="24"/>
          <w:szCs w:val="24"/>
        </w:rPr>
      </w:pPr>
    </w:p>
    <w:p w14:paraId="3A963D1A" w14:textId="1FF3EAC0" w:rsidR="00702216" w:rsidRDefault="00702216" w:rsidP="00233D33">
      <w:pPr>
        <w:pStyle w:val="BodyText"/>
        <w:spacing w:before="5"/>
        <w:ind w:right="-2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following </w:t>
      </w:r>
      <w:r w:rsidR="00675002">
        <w:rPr>
          <w:rFonts w:asciiTheme="minorHAnsi" w:hAnsiTheme="minorHAnsi" w:cstheme="minorHAnsi"/>
          <w:b w:val="0"/>
          <w:bCs w:val="0"/>
          <w:sz w:val="24"/>
          <w:szCs w:val="24"/>
        </w:rPr>
        <w:t>s</w:t>
      </w:r>
      <w:r>
        <w:rPr>
          <w:rFonts w:asciiTheme="minorHAnsi" w:hAnsiTheme="minorHAnsi" w:cstheme="minorHAnsi"/>
          <w:b w:val="0"/>
          <w:bCs w:val="0"/>
          <w:sz w:val="24"/>
          <w:szCs w:val="24"/>
        </w:rPr>
        <w:t>tudents were recognized for their musical achievements</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00233D33" w:rsidRPr="00702216">
        <w:rPr>
          <w:rFonts w:asciiTheme="minorHAnsi" w:hAnsiTheme="minorHAnsi" w:cstheme="minorHAnsi"/>
          <w:b w:val="0"/>
          <w:bCs w:val="0"/>
          <w:sz w:val="24"/>
          <w:szCs w:val="24"/>
          <w:u w:val="single"/>
        </w:rPr>
        <w:t>Junior All-STATE Chorus</w:t>
      </w:r>
      <w:r w:rsidR="00233D33" w:rsidRPr="00702216">
        <w:rPr>
          <w:rFonts w:asciiTheme="minorHAnsi" w:hAnsiTheme="minorHAnsi" w:cstheme="minorHAnsi"/>
          <w:b w:val="0"/>
          <w:bCs w:val="0"/>
          <w:sz w:val="24"/>
          <w:szCs w:val="24"/>
        </w:rPr>
        <w:t>:</w:t>
      </w:r>
      <w:r w:rsidR="00233D33">
        <w:rPr>
          <w:rFonts w:asciiTheme="minorHAnsi" w:hAnsiTheme="minorHAnsi" w:cstheme="minorHAnsi"/>
          <w:b w:val="0"/>
          <w:bCs w:val="0"/>
          <w:sz w:val="24"/>
          <w:szCs w:val="24"/>
        </w:rPr>
        <w:t xml:space="preserve"> </w:t>
      </w:r>
      <w:r w:rsidR="00233D33" w:rsidRPr="00702216">
        <w:rPr>
          <w:rFonts w:asciiTheme="minorHAnsi" w:hAnsiTheme="minorHAnsi" w:cstheme="minorHAnsi"/>
          <w:b w:val="0"/>
          <w:bCs w:val="0"/>
          <w:sz w:val="24"/>
          <w:szCs w:val="24"/>
        </w:rPr>
        <w:t>Jayden Coleman</w:t>
      </w:r>
      <w:r w:rsidR="00233D33">
        <w:rPr>
          <w:rFonts w:asciiTheme="minorHAnsi" w:hAnsiTheme="minorHAnsi" w:cstheme="minorHAnsi"/>
          <w:b w:val="0"/>
          <w:bCs w:val="0"/>
          <w:sz w:val="24"/>
          <w:szCs w:val="24"/>
        </w:rPr>
        <w:t xml:space="preserve"> (</w:t>
      </w:r>
      <w:r w:rsidR="00233D33" w:rsidRPr="00702216">
        <w:rPr>
          <w:rFonts w:asciiTheme="minorHAnsi" w:hAnsiTheme="minorHAnsi" w:cstheme="minorHAnsi"/>
          <w:b w:val="0"/>
          <w:bCs w:val="0"/>
          <w:sz w:val="24"/>
          <w:szCs w:val="24"/>
        </w:rPr>
        <w:t>NDHS</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u w:val="single"/>
        </w:rPr>
        <w:t>Junior All Shore Band</w:t>
      </w:r>
      <w:r w:rsidRPr="00702216">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Ashlynn Burton</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NDMS</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Don’Meir Evans-Cephas</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MLMS</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and </w:t>
      </w:r>
      <w:r w:rsidRPr="00702216">
        <w:rPr>
          <w:rFonts w:asciiTheme="minorHAnsi" w:hAnsiTheme="minorHAnsi" w:cstheme="minorHAnsi"/>
          <w:b w:val="0"/>
          <w:bCs w:val="0"/>
          <w:sz w:val="24"/>
          <w:szCs w:val="24"/>
        </w:rPr>
        <w:t>Landon Shufelt</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NDMS</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u w:val="single"/>
        </w:rPr>
        <w:t>Senior All-Shore Band:</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Alan Limon-Sanchez</w:t>
      </w:r>
      <w:r w:rsidR="000927B6">
        <w:rPr>
          <w:rFonts w:asciiTheme="minorHAnsi" w:hAnsiTheme="minorHAnsi" w:cstheme="minorHAnsi"/>
          <w:b w:val="0"/>
          <w:bCs w:val="0"/>
          <w:sz w:val="24"/>
          <w:szCs w:val="24"/>
        </w:rPr>
        <w:t xml:space="preserve"> and</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Darnell Matthews, Jr</w:t>
      </w:r>
      <w:r w:rsidR="00233D33">
        <w:rPr>
          <w:rFonts w:asciiTheme="minorHAnsi" w:hAnsiTheme="minorHAnsi" w:cstheme="minorHAnsi"/>
          <w:b w:val="0"/>
          <w:bCs w:val="0"/>
          <w:sz w:val="24"/>
          <w:szCs w:val="24"/>
        </w:rPr>
        <w:t>.</w:t>
      </w:r>
      <w:r w:rsidR="000927B6">
        <w:rPr>
          <w:rFonts w:asciiTheme="minorHAnsi" w:hAnsiTheme="minorHAnsi" w:cstheme="minorHAnsi"/>
          <w:b w:val="0"/>
          <w:bCs w:val="0"/>
          <w:sz w:val="24"/>
          <w:szCs w:val="24"/>
        </w:rPr>
        <w:t xml:space="preserve"> (CSDHS);</w:t>
      </w:r>
      <w:r>
        <w:rPr>
          <w:rFonts w:asciiTheme="minorHAnsi" w:hAnsiTheme="minorHAnsi" w:cstheme="minorHAnsi"/>
          <w:b w:val="0"/>
          <w:bCs w:val="0"/>
          <w:sz w:val="24"/>
          <w:szCs w:val="24"/>
        </w:rPr>
        <w:t xml:space="preserve"> </w:t>
      </w:r>
      <w:r w:rsidR="000927B6">
        <w:rPr>
          <w:rFonts w:asciiTheme="minorHAnsi" w:hAnsiTheme="minorHAnsi" w:cstheme="minorHAnsi"/>
          <w:b w:val="0"/>
          <w:bCs w:val="0"/>
          <w:sz w:val="24"/>
          <w:szCs w:val="24"/>
        </w:rPr>
        <w:t>J</w:t>
      </w:r>
      <w:r w:rsidR="00233D33" w:rsidRPr="00702216">
        <w:rPr>
          <w:rFonts w:asciiTheme="minorHAnsi" w:hAnsiTheme="minorHAnsi" w:cstheme="minorHAnsi"/>
          <w:b w:val="0"/>
          <w:bCs w:val="0"/>
          <w:sz w:val="24"/>
          <w:szCs w:val="24"/>
        </w:rPr>
        <w:t>ulia Creighton</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Axel Piaseck</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Hailey Stivers</w:t>
      </w:r>
      <w:r w:rsidR="000927B6">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and </w:t>
      </w:r>
      <w:r w:rsidRPr="00702216">
        <w:rPr>
          <w:rFonts w:asciiTheme="minorHAnsi" w:hAnsiTheme="minorHAnsi" w:cstheme="minorHAnsi"/>
          <w:b w:val="0"/>
          <w:bCs w:val="0"/>
          <w:sz w:val="24"/>
          <w:szCs w:val="24"/>
        </w:rPr>
        <w:t>Sydney Weir</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NDHS</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u w:val="single"/>
        </w:rPr>
        <w:t>Senior A</w:t>
      </w:r>
      <w:r w:rsidR="00233D33">
        <w:rPr>
          <w:rFonts w:asciiTheme="minorHAnsi" w:hAnsiTheme="minorHAnsi" w:cstheme="minorHAnsi"/>
          <w:b w:val="0"/>
          <w:bCs w:val="0"/>
          <w:sz w:val="24"/>
          <w:szCs w:val="24"/>
          <w:u w:val="single"/>
        </w:rPr>
        <w:t xml:space="preserve">ll </w:t>
      </w:r>
      <w:r w:rsidRPr="00702216">
        <w:rPr>
          <w:rFonts w:asciiTheme="minorHAnsi" w:hAnsiTheme="minorHAnsi" w:cstheme="minorHAnsi"/>
          <w:b w:val="0"/>
          <w:bCs w:val="0"/>
          <w:sz w:val="24"/>
          <w:szCs w:val="24"/>
          <w:u w:val="single"/>
        </w:rPr>
        <w:t>Shore Chorus</w:t>
      </w:r>
      <w:r w:rsidRPr="00702216">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Hope Benjamin</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lastRenderedPageBreak/>
        <w:t>Zachary Bozman</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Jayden Coleman</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Ava Collins</w:t>
      </w:r>
      <w:r w:rsidR="00233D33">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Anna Colquhoun</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Jaden Condon</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Savannah Elzey</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Makayla Faulkner</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Jevon Gibbs</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Alexis Hayward</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Madison Horsman</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Abigail Jarrell</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Matthew Kimball</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Manny Reyes Dominquez</w:t>
      </w:r>
      <w:r w:rsidR="00233D33">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Erin Rideou</w:t>
      </w:r>
      <w:r w:rsidR="00233D33">
        <w:rPr>
          <w:rFonts w:asciiTheme="minorHAnsi" w:hAnsiTheme="minorHAnsi" w:cstheme="minorHAnsi"/>
          <w:b w:val="0"/>
          <w:bCs w:val="0"/>
          <w:sz w:val="24"/>
          <w:szCs w:val="24"/>
        </w:rPr>
        <w:t>t,</w:t>
      </w:r>
      <w:r>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Melissa Sullivan</w:t>
      </w:r>
      <w:r w:rsidR="00233D33">
        <w:rPr>
          <w:rFonts w:asciiTheme="minorHAnsi" w:hAnsiTheme="minorHAnsi" w:cstheme="minorHAnsi"/>
          <w:b w:val="0"/>
          <w:bCs w:val="0"/>
          <w:sz w:val="24"/>
          <w:szCs w:val="24"/>
        </w:rPr>
        <w:t xml:space="preserve">, </w:t>
      </w:r>
      <w:r w:rsidR="000927B6">
        <w:rPr>
          <w:rFonts w:asciiTheme="minorHAnsi" w:hAnsiTheme="minorHAnsi" w:cstheme="minorHAnsi"/>
          <w:b w:val="0"/>
          <w:bCs w:val="0"/>
          <w:sz w:val="24"/>
          <w:szCs w:val="24"/>
        </w:rPr>
        <w:t xml:space="preserve">and </w:t>
      </w:r>
      <w:r w:rsidRPr="00702216">
        <w:rPr>
          <w:rFonts w:asciiTheme="minorHAnsi" w:hAnsiTheme="minorHAnsi" w:cstheme="minorHAnsi"/>
          <w:b w:val="0"/>
          <w:bCs w:val="0"/>
          <w:sz w:val="24"/>
          <w:szCs w:val="24"/>
        </w:rPr>
        <w:t>Madisyn White</w:t>
      </w:r>
      <w:r w:rsidR="00233D33">
        <w:rPr>
          <w:rFonts w:asciiTheme="minorHAnsi" w:hAnsiTheme="minorHAnsi" w:cstheme="minorHAnsi"/>
          <w:b w:val="0"/>
          <w:bCs w:val="0"/>
          <w:sz w:val="24"/>
          <w:szCs w:val="24"/>
        </w:rPr>
        <w:t xml:space="preserve"> (</w:t>
      </w:r>
      <w:r w:rsidRPr="00702216">
        <w:rPr>
          <w:rFonts w:asciiTheme="minorHAnsi" w:hAnsiTheme="minorHAnsi" w:cstheme="minorHAnsi"/>
          <w:b w:val="0"/>
          <w:bCs w:val="0"/>
          <w:sz w:val="24"/>
          <w:szCs w:val="24"/>
        </w:rPr>
        <w:t>NDHS</w:t>
      </w:r>
      <w:r w:rsidR="00233D33">
        <w:rPr>
          <w:rFonts w:asciiTheme="minorHAnsi" w:hAnsiTheme="minorHAnsi" w:cstheme="minorHAnsi"/>
          <w:b w:val="0"/>
          <w:bCs w:val="0"/>
          <w:sz w:val="24"/>
          <w:szCs w:val="24"/>
        </w:rPr>
        <w:t>).</w:t>
      </w:r>
    </w:p>
    <w:p w14:paraId="02D9602D" w14:textId="77777777" w:rsidR="000927B6" w:rsidRDefault="000927B6" w:rsidP="00233D33">
      <w:pPr>
        <w:pStyle w:val="BodyText"/>
        <w:spacing w:before="5"/>
        <w:ind w:right="-220"/>
        <w:rPr>
          <w:rFonts w:asciiTheme="minorHAnsi" w:hAnsiTheme="minorHAnsi" w:cstheme="minorHAnsi"/>
          <w:b w:val="0"/>
          <w:bCs w:val="0"/>
          <w:sz w:val="24"/>
          <w:szCs w:val="24"/>
        </w:rPr>
      </w:pPr>
    </w:p>
    <w:p w14:paraId="0F82E70D" w14:textId="2902EDA9" w:rsidR="00615284" w:rsidRPr="000927B6" w:rsidRDefault="000927B6" w:rsidP="00615284">
      <w:pPr>
        <w:pStyle w:val="BodyText"/>
        <w:spacing w:before="5"/>
        <w:ind w:right="-220"/>
        <w:rPr>
          <w:rFonts w:asciiTheme="minorHAnsi" w:hAnsiTheme="minorHAnsi" w:cstheme="minorHAnsi"/>
          <w:sz w:val="24"/>
          <w:szCs w:val="24"/>
        </w:rPr>
      </w:pPr>
      <w:r w:rsidRPr="000927B6">
        <w:rPr>
          <w:rFonts w:asciiTheme="minorHAnsi" w:hAnsiTheme="minorHAnsi" w:cs="Calibri (Body)"/>
          <w:sz w:val="24"/>
          <w:szCs w:val="24"/>
          <w:vertAlign w:val="superscript"/>
        </w:rPr>
        <w:t>3</w:t>
      </w:r>
      <w:r w:rsidRPr="000927B6">
        <w:rPr>
          <w:rFonts w:asciiTheme="minorHAnsi" w:hAnsiTheme="minorHAnsi" w:cstheme="minorHAnsi"/>
          <w:sz w:val="24"/>
          <w:szCs w:val="24"/>
        </w:rPr>
        <w:t>2023-2024 School Year Calendar</w:t>
      </w:r>
    </w:p>
    <w:p w14:paraId="47A7DFD6" w14:textId="0D28AC15" w:rsidR="00615284" w:rsidRPr="00044318" w:rsidRDefault="00FD4DBD" w:rsidP="00FD4DBD">
      <w:pPr>
        <w:pStyle w:val="BodyText"/>
        <w:spacing w:before="5"/>
        <w:ind w:right="-220"/>
        <w:rPr>
          <w:rFonts w:asciiTheme="minorHAnsi" w:hAnsiTheme="minorHAnsi" w:cstheme="minorHAnsi"/>
          <w:b w:val="0"/>
          <w:bCs w:val="0"/>
          <w:sz w:val="24"/>
          <w:szCs w:val="24"/>
        </w:rPr>
      </w:pPr>
      <w:r w:rsidRPr="00FD4DBD">
        <w:rPr>
          <w:rFonts w:asciiTheme="minorHAnsi" w:hAnsiTheme="minorHAnsi" w:cstheme="minorHAnsi"/>
          <w:b w:val="0"/>
          <w:bCs w:val="0"/>
          <w:noProof/>
          <w:sz w:val="24"/>
          <w:szCs w:val="24"/>
        </w:rPr>
        <w:drawing>
          <wp:inline distT="0" distB="0" distL="0" distR="0" wp14:anchorId="6C5E5733" wp14:editId="1AE5B661">
            <wp:extent cx="7108830" cy="538842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33252" cy="5406941"/>
                    </a:xfrm>
                    <a:prstGeom prst="rect">
                      <a:avLst/>
                    </a:prstGeom>
                  </pic:spPr>
                </pic:pic>
              </a:graphicData>
            </a:graphic>
          </wp:inline>
        </w:drawing>
      </w:r>
    </w:p>
    <w:p w14:paraId="2FBC137E" w14:textId="77777777" w:rsidR="000D2C0A" w:rsidRPr="000D2C0A" w:rsidRDefault="000D2C0A" w:rsidP="000D2C0A">
      <w:pPr>
        <w:rPr>
          <w:rFonts w:asciiTheme="minorHAnsi" w:hAnsiTheme="minorHAnsi" w:cstheme="minorHAnsi"/>
        </w:rPr>
      </w:pPr>
    </w:p>
    <w:sectPr w:rsidR="000D2C0A" w:rsidRPr="000D2C0A" w:rsidSect="00EF1185">
      <w:headerReference w:type="default" r:id="rId9"/>
      <w:footerReference w:type="even" r:id="rId10"/>
      <w:footerReference w:type="default" r:id="rId11"/>
      <w:pgSz w:w="12240" w:h="15840"/>
      <w:pgMar w:top="800" w:right="1040" w:bottom="856"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BFE6" w14:textId="77777777" w:rsidR="000C6838" w:rsidRDefault="000C6838">
      <w:r>
        <w:separator/>
      </w:r>
    </w:p>
  </w:endnote>
  <w:endnote w:type="continuationSeparator" w:id="0">
    <w:p w14:paraId="52AD82F3" w14:textId="77777777" w:rsidR="000C6838" w:rsidRDefault="000C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20B0604020202020204"/>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EF11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205200"/>
      <w:docPartObj>
        <w:docPartGallery w:val="Page Numbers (Bottom of Page)"/>
        <w:docPartUnique/>
      </w:docPartObj>
    </w:sdtPr>
    <w:sdtEndPr>
      <w:rPr>
        <w:rStyle w:val="PageNumber"/>
        <w:rFonts w:asciiTheme="minorHAnsi" w:hAnsiTheme="minorHAnsi" w:cstheme="minorHAnsi"/>
      </w:rPr>
    </w:sdtEndPr>
    <w:sdtContent>
      <w:p w14:paraId="693BA3E7" w14:textId="77777777" w:rsidR="00EF1185" w:rsidRDefault="00EF1185" w:rsidP="00D70C4B">
        <w:pPr>
          <w:pStyle w:val="Footer"/>
          <w:framePr w:wrap="none" w:vAnchor="text" w:hAnchor="margin" w:xAlign="center" w:y="1"/>
          <w:rPr>
            <w:rStyle w:val="PageNumber"/>
          </w:rPr>
        </w:pPr>
      </w:p>
      <w:p w14:paraId="530C5B09" w14:textId="6B63A847" w:rsidR="00EF1185" w:rsidRPr="00EF1185" w:rsidRDefault="00EF1185" w:rsidP="00EF1185">
        <w:pPr>
          <w:pStyle w:val="Footer"/>
          <w:framePr w:wrap="none" w:vAnchor="text" w:hAnchor="margin" w:xAlign="center" w:y="1"/>
          <w:jc w:val="center"/>
          <w:rPr>
            <w:rStyle w:val="PageNumber"/>
            <w:rFonts w:asciiTheme="minorHAnsi" w:hAnsiTheme="minorHAnsi" w:cstheme="minorHAnsi"/>
          </w:rPr>
        </w:pPr>
        <w:r w:rsidRPr="00EF1185">
          <w:rPr>
            <w:rStyle w:val="PageNumber"/>
            <w:rFonts w:asciiTheme="minorHAnsi" w:hAnsiTheme="minorHAnsi" w:cstheme="minorHAnsi"/>
          </w:rPr>
          <w:fldChar w:fldCharType="begin"/>
        </w:r>
        <w:r w:rsidRPr="00EF1185">
          <w:rPr>
            <w:rStyle w:val="PageNumber"/>
            <w:rFonts w:asciiTheme="minorHAnsi" w:hAnsiTheme="minorHAnsi" w:cstheme="minorHAnsi"/>
          </w:rPr>
          <w:instrText xml:space="preserve"> PAGE </w:instrText>
        </w:r>
        <w:r w:rsidRPr="00EF1185">
          <w:rPr>
            <w:rStyle w:val="PageNumber"/>
            <w:rFonts w:asciiTheme="minorHAnsi" w:hAnsiTheme="minorHAnsi" w:cstheme="minorHAnsi"/>
          </w:rPr>
          <w:fldChar w:fldCharType="separate"/>
        </w:r>
        <w:r w:rsidRPr="00EF1185">
          <w:rPr>
            <w:rStyle w:val="PageNumber"/>
            <w:rFonts w:asciiTheme="minorHAnsi" w:hAnsiTheme="minorHAnsi" w:cstheme="minorHAnsi"/>
            <w:noProof/>
          </w:rPr>
          <w:t>2</w:t>
        </w:r>
        <w:r w:rsidRPr="00EF1185">
          <w:rPr>
            <w:rStyle w:val="PageNumber"/>
            <w:rFonts w:asciiTheme="minorHAnsi" w:hAnsiTheme="minorHAnsi" w:cstheme="minorHAnsi"/>
          </w:rPr>
          <w:fldChar w:fldCharType="end"/>
        </w:r>
      </w:p>
    </w:sdtContent>
  </w:sdt>
  <w:p w14:paraId="6538AC52" w14:textId="17B1411A" w:rsidR="00642388" w:rsidRDefault="0064238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CBB8" w14:textId="77777777" w:rsidR="000C6838" w:rsidRDefault="000C6838">
      <w:r>
        <w:separator/>
      </w:r>
    </w:p>
  </w:footnote>
  <w:footnote w:type="continuationSeparator" w:id="0">
    <w:p w14:paraId="565A842C" w14:textId="77777777" w:rsidR="000C6838" w:rsidRDefault="000C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5C5CD40D" w14:textId="3E0A0B75" w:rsidR="00C22975" w:rsidRDefault="00B03D20" w:rsidP="00C22975">
    <w:pPr>
      <w:pStyle w:val="Title"/>
      <w:spacing w:before="0"/>
      <w:ind w:left="0" w:right="43" w:firstLine="0"/>
      <w:jc w:val="center"/>
      <w:rPr>
        <w:rFonts w:cstheme="minorHAnsi"/>
        <w:sz w:val="20"/>
        <w:szCs w:val="20"/>
      </w:rPr>
    </w:pPr>
    <w:r>
      <w:rPr>
        <w:rFonts w:cstheme="minorHAnsi"/>
        <w:sz w:val="20"/>
        <w:szCs w:val="20"/>
      </w:rPr>
      <w:t xml:space="preserve">  </w:t>
    </w:r>
  </w:p>
  <w:p w14:paraId="09C2A843" w14:textId="77777777" w:rsidR="00E97D1B" w:rsidRDefault="00E97D1B" w:rsidP="00C22975">
    <w:pPr>
      <w:pStyle w:val="Title"/>
      <w:spacing w:before="0"/>
      <w:ind w:left="0" w:right="43" w:firstLine="0"/>
      <w:jc w:val="center"/>
      <w:rPr>
        <w:rFonts w:cstheme="minorHAnsi"/>
        <w:sz w:val="20"/>
        <w:szCs w:val="20"/>
      </w:rPr>
    </w:pP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2BE5E47F" w14:textId="7BFC9199" w:rsidR="00C22975" w:rsidRPr="000D2C0A" w:rsidRDefault="00C22975" w:rsidP="00C22975">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p>
  <w:p w14:paraId="51C41F33" w14:textId="124238E5" w:rsidR="00272D1E" w:rsidRDefault="00BA1332" w:rsidP="00C22975">
    <w:pPr>
      <w:pStyle w:val="Header"/>
      <w:jc w:val="center"/>
      <w:rPr>
        <w:rFonts w:asciiTheme="minorHAnsi" w:hAnsiTheme="minorHAnsi" w:cstheme="minorHAnsi"/>
        <w:b/>
        <w:bCs/>
      </w:rPr>
    </w:pPr>
    <w:r>
      <w:rPr>
        <w:rFonts w:asciiTheme="minorHAnsi" w:hAnsiTheme="minorHAnsi" w:cstheme="minorHAnsi"/>
        <w:b/>
        <w:bCs/>
      </w:rPr>
      <w:t>Monthly Meeting</w:t>
    </w:r>
    <w:r w:rsidR="00C22975" w:rsidRPr="000D2C0A">
      <w:rPr>
        <w:rFonts w:asciiTheme="minorHAnsi" w:hAnsiTheme="minorHAnsi" w:cstheme="minorHAnsi"/>
        <w:b/>
        <w:bCs/>
      </w:rPr>
      <w:t xml:space="preserve">, </w:t>
    </w:r>
    <w:r w:rsidR="00E97D1B" w:rsidRPr="000D2C0A">
      <w:rPr>
        <w:rFonts w:asciiTheme="minorHAnsi" w:hAnsiTheme="minorHAnsi" w:cstheme="minorHAnsi"/>
        <w:b/>
        <w:bCs/>
      </w:rPr>
      <w:t>Thursday</w:t>
    </w:r>
    <w:r w:rsidR="00C22975" w:rsidRPr="000D2C0A">
      <w:rPr>
        <w:rFonts w:asciiTheme="minorHAnsi" w:hAnsiTheme="minorHAnsi" w:cstheme="minorHAnsi"/>
        <w:b/>
        <w:bCs/>
      </w:rPr>
      <w:t>,</w:t>
    </w:r>
    <w:r w:rsidR="00B927A9" w:rsidRPr="000D2C0A">
      <w:rPr>
        <w:rFonts w:asciiTheme="minorHAnsi" w:hAnsiTheme="minorHAnsi" w:cstheme="minorHAnsi"/>
        <w:b/>
        <w:bCs/>
      </w:rPr>
      <w:t xml:space="preserve"> </w:t>
    </w:r>
    <w:r w:rsidR="000A039E">
      <w:rPr>
        <w:rFonts w:asciiTheme="minorHAnsi" w:hAnsiTheme="minorHAnsi" w:cstheme="minorHAnsi"/>
        <w:b/>
        <w:bCs/>
      </w:rPr>
      <w:t xml:space="preserve">March </w:t>
    </w:r>
    <w:r>
      <w:rPr>
        <w:rFonts w:asciiTheme="minorHAnsi" w:hAnsiTheme="minorHAnsi" w:cstheme="minorHAnsi"/>
        <w:b/>
        <w:bCs/>
      </w:rPr>
      <w:t>16</w:t>
    </w:r>
    <w:r w:rsidR="00C22975" w:rsidRPr="000D2C0A">
      <w:rPr>
        <w:rFonts w:asciiTheme="minorHAnsi" w:hAnsiTheme="minorHAnsi" w:cstheme="minorHAnsi"/>
        <w:b/>
        <w:bCs/>
      </w:rPr>
      <w:t>, 202</w:t>
    </w:r>
    <w:r w:rsidR="00E455D1" w:rsidRPr="000D2C0A">
      <w:rPr>
        <w:rFonts w:asciiTheme="minorHAnsi" w:hAnsiTheme="minorHAnsi" w:cstheme="minorHAnsi"/>
        <w:b/>
        <w:bCs/>
      </w:rPr>
      <w:t>3</w:t>
    </w:r>
  </w:p>
  <w:p w14:paraId="1C05FA7A" w14:textId="77777777" w:rsidR="00272D1E" w:rsidRDefault="00272D1E" w:rsidP="00272D1E">
    <w:pPr>
      <w:pStyle w:val="Title"/>
      <w:spacing w:before="0"/>
      <w:ind w:left="0" w:right="43" w:firstLine="0"/>
      <w:jc w:val="center"/>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2"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7"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8"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7"/>
  </w:num>
  <w:num w:numId="2" w16cid:durableId="749347007">
    <w:abstractNumId w:val="1"/>
  </w:num>
  <w:num w:numId="3" w16cid:durableId="367797189">
    <w:abstractNumId w:val="11"/>
  </w:num>
  <w:num w:numId="4" w16cid:durableId="1943144036">
    <w:abstractNumId w:val="6"/>
  </w:num>
  <w:num w:numId="5" w16cid:durableId="417561065">
    <w:abstractNumId w:val="3"/>
  </w:num>
  <w:num w:numId="6" w16cid:durableId="667757670">
    <w:abstractNumId w:val="12"/>
  </w:num>
  <w:num w:numId="7" w16cid:durableId="1925987984">
    <w:abstractNumId w:val="9"/>
  </w:num>
  <w:num w:numId="8" w16cid:durableId="1433630277">
    <w:abstractNumId w:val="2"/>
  </w:num>
  <w:num w:numId="9" w16cid:durableId="1083340046">
    <w:abstractNumId w:val="0"/>
  </w:num>
  <w:num w:numId="10" w16cid:durableId="1291328022">
    <w:abstractNumId w:val="8"/>
  </w:num>
  <w:num w:numId="11" w16cid:durableId="1778482400">
    <w:abstractNumId w:val="10"/>
  </w:num>
  <w:num w:numId="12" w16cid:durableId="158734838">
    <w:abstractNumId w:val="4"/>
  </w:num>
  <w:num w:numId="13" w16cid:durableId="1734037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388"/>
    <w:rsid w:val="0000480A"/>
    <w:rsid w:val="000115F8"/>
    <w:rsid w:val="000155AD"/>
    <w:rsid w:val="00023C54"/>
    <w:rsid w:val="00034A85"/>
    <w:rsid w:val="00044318"/>
    <w:rsid w:val="00055BC4"/>
    <w:rsid w:val="00057D9E"/>
    <w:rsid w:val="00061341"/>
    <w:rsid w:val="00062DB9"/>
    <w:rsid w:val="00074930"/>
    <w:rsid w:val="00077C2B"/>
    <w:rsid w:val="0008455C"/>
    <w:rsid w:val="000919E5"/>
    <w:rsid w:val="000927B6"/>
    <w:rsid w:val="000A039E"/>
    <w:rsid w:val="000A79C0"/>
    <w:rsid w:val="000B18FD"/>
    <w:rsid w:val="000B5502"/>
    <w:rsid w:val="000C53F5"/>
    <w:rsid w:val="000C6838"/>
    <w:rsid w:val="000D0DB1"/>
    <w:rsid w:val="000D2C0A"/>
    <w:rsid w:val="000D4E92"/>
    <w:rsid w:val="001079B4"/>
    <w:rsid w:val="00114AE6"/>
    <w:rsid w:val="00114D09"/>
    <w:rsid w:val="00123CE9"/>
    <w:rsid w:val="00125E71"/>
    <w:rsid w:val="001322C7"/>
    <w:rsid w:val="0014204A"/>
    <w:rsid w:val="001431CC"/>
    <w:rsid w:val="001437E0"/>
    <w:rsid w:val="00154B1E"/>
    <w:rsid w:val="001623F9"/>
    <w:rsid w:val="00162F8C"/>
    <w:rsid w:val="00174155"/>
    <w:rsid w:val="00177FBB"/>
    <w:rsid w:val="00182CAB"/>
    <w:rsid w:val="001A3BC0"/>
    <w:rsid w:val="001A74DD"/>
    <w:rsid w:val="001B40BE"/>
    <w:rsid w:val="001B640F"/>
    <w:rsid w:val="001D141E"/>
    <w:rsid w:val="001D18A3"/>
    <w:rsid w:val="001E1E4A"/>
    <w:rsid w:val="001E4730"/>
    <w:rsid w:val="001F5757"/>
    <w:rsid w:val="0020161F"/>
    <w:rsid w:val="002109A7"/>
    <w:rsid w:val="00223F21"/>
    <w:rsid w:val="00227417"/>
    <w:rsid w:val="00233D33"/>
    <w:rsid w:val="002679BE"/>
    <w:rsid w:val="00272D1E"/>
    <w:rsid w:val="00276882"/>
    <w:rsid w:val="0027743C"/>
    <w:rsid w:val="002964A3"/>
    <w:rsid w:val="002A02EC"/>
    <w:rsid w:val="002A090E"/>
    <w:rsid w:val="002A095E"/>
    <w:rsid w:val="002A66FB"/>
    <w:rsid w:val="002D3D35"/>
    <w:rsid w:val="002D655C"/>
    <w:rsid w:val="002F556A"/>
    <w:rsid w:val="0031356D"/>
    <w:rsid w:val="003147C2"/>
    <w:rsid w:val="00323A09"/>
    <w:rsid w:val="00327FF8"/>
    <w:rsid w:val="003530D1"/>
    <w:rsid w:val="00356822"/>
    <w:rsid w:val="00360220"/>
    <w:rsid w:val="003615DC"/>
    <w:rsid w:val="00361C76"/>
    <w:rsid w:val="00372435"/>
    <w:rsid w:val="00377812"/>
    <w:rsid w:val="003A1CE0"/>
    <w:rsid w:val="003A78CA"/>
    <w:rsid w:val="003B3429"/>
    <w:rsid w:val="003D0340"/>
    <w:rsid w:val="003D3DCB"/>
    <w:rsid w:val="003D5B4C"/>
    <w:rsid w:val="003F663B"/>
    <w:rsid w:val="004048CB"/>
    <w:rsid w:val="004110D9"/>
    <w:rsid w:val="0041283A"/>
    <w:rsid w:val="00415690"/>
    <w:rsid w:val="00431351"/>
    <w:rsid w:val="004371E2"/>
    <w:rsid w:val="00440206"/>
    <w:rsid w:val="0045461D"/>
    <w:rsid w:val="004603B7"/>
    <w:rsid w:val="00460DC0"/>
    <w:rsid w:val="0047778D"/>
    <w:rsid w:val="004815E5"/>
    <w:rsid w:val="00484E5E"/>
    <w:rsid w:val="004A498F"/>
    <w:rsid w:val="004A56C8"/>
    <w:rsid w:val="004A61A3"/>
    <w:rsid w:val="004B5858"/>
    <w:rsid w:val="004B5C56"/>
    <w:rsid w:val="004E31CD"/>
    <w:rsid w:val="004F0DB1"/>
    <w:rsid w:val="00501DBE"/>
    <w:rsid w:val="0050398D"/>
    <w:rsid w:val="00503E02"/>
    <w:rsid w:val="005040AB"/>
    <w:rsid w:val="00513C97"/>
    <w:rsid w:val="005171E1"/>
    <w:rsid w:val="00517F39"/>
    <w:rsid w:val="00524838"/>
    <w:rsid w:val="0053073B"/>
    <w:rsid w:val="005348E0"/>
    <w:rsid w:val="00545A4F"/>
    <w:rsid w:val="00546205"/>
    <w:rsid w:val="005471D5"/>
    <w:rsid w:val="0054732E"/>
    <w:rsid w:val="00554340"/>
    <w:rsid w:val="00564310"/>
    <w:rsid w:val="00567446"/>
    <w:rsid w:val="00581641"/>
    <w:rsid w:val="005866A4"/>
    <w:rsid w:val="005971CD"/>
    <w:rsid w:val="005A09CB"/>
    <w:rsid w:val="005A350F"/>
    <w:rsid w:val="005C0FB4"/>
    <w:rsid w:val="005C116F"/>
    <w:rsid w:val="005D12A6"/>
    <w:rsid w:val="005D2AE6"/>
    <w:rsid w:val="005E5C65"/>
    <w:rsid w:val="005F459B"/>
    <w:rsid w:val="00611AF7"/>
    <w:rsid w:val="00615284"/>
    <w:rsid w:val="00623FDC"/>
    <w:rsid w:val="00641FB6"/>
    <w:rsid w:val="00642388"/>
    <w:rsid w:val="00642CD7"/>
    <w:rsid w:val="00646554"/>
    <w:rsid w:val="00647175"/>
    <w:rsid w:val="00650757"/>
    <w:rsid w:val="00656450"/>
    <w:rsid w:val="00657BBE"/>
    <w:rsid w:val="00675002"/>
    <w:rsid w:val="0067533C"/>
    <w:rsid w:val="006769C3"/>
    <w:rsid w:val="00680036"/>
    <w:rsid w:val="00687118"/>
    <w:rsid w:val="006909C4"/>
    <w:rsid w:val="006A1A4F"/>
    <w:rsid w:val="006C03B2"/>
    <w:rsid w:val="006D0B5F"/>
    <w:rsid w:val="006D7988"/>
    <w:rsid w:val="006E0DDE"/>
    <w:rsid w:val="006E3EAD"/>
    <w:rsid w:val="006F390B"/>
    <w:rsid w:val="006F7AD1"/>
    <w:rsid w:val="00702216"/>
    <w:rsid w:val="0073709D"/>
    <w:rsid w:val="007436F9"/>
    <w:rsid w:val="00764A23"/>
    <w:rsid w:val="00765BCD"/>
    <w:rsid w:val="00771FC1"/>
    <w:rsid w:val="00797118"/>
    <w:rsid w:val="007A316A"/>
    <w:rsid w:val="007C3A42"/>
    <w:rsid w:val="007C7370"/>
    <w:rsid w:val="007D3AE5"/>
    <w:rsid w:val="007D3B75"/>
    <w:rsid w:val="007E3C0A"/>
    <w:rsid w:val="007F0562"/>
    <w:rsid w:val="007F2020"/>
    <w:rsid w:val="0080736F"/>
    <w:rsid w:val="008202C8"/>
    <w:rsid w:val="00822BD8"/>
    <w:rsid w:val="00825A1F"/>
    <w:rsid w:val="00846DC0"/>
    <w:rsid w:val="0086194B"/>
    <w:rsid w:val="008724EE"/>
    <w:rsid w:val="00877AF5"/>
    <w:rsid w:val="00886F08"/>
    <w:rsid w:val="008A7BE6"/>
    <w:rsid w:val="008C04AE"/>
    <w:rsid w:val="008C4243"/>
    <w:rsid w:val="008D1E10"/>
    <w:rsid w:val="008D4605"/>
    <w:rsid w:val="008D489D"/>
    <w:rsid w:val="008E54C1"/>
    <w:rsid w:val="008E7416"/>
    <w:rsid w:val="008F2A15"/>
    <w:rsid w:val="0090633F"/>
    <w:rsid w:val="00906E5F"/>
    <w:rsid w:val="00915B57"/>
    <w:rsid w:val="009177F1"/>
    <w:rsid w:val="009210F1"/>
    <w:rsid w:val="00923C5D"/>
    <w:rsid w:val="00923FF5"/>
    <w:rsid w:val="0092487B"/>
    <w:rsid w:val="00940F0F"/>
    <w:rsid w:val="00942DE6"/>
    <w:rsid w:val="00944665"/>
    <w:rsid w:val="00945CE2"/>
    <w:rsid w:val="00947CEB"/>
    <w:rsid w:val="0095040E"/>
    <w:rsid w:val="0095325B"/>
    <w:rsid w:val="009558F0"/>
    <w:rsid w:val="00986337"/>
    <w:rsid w:val="00992025"/>
    <w:rsid w:val="009B246D"/>
    <w:rsid w:val="009B28D2"/>
    <w:rsid w:val="009B4DF9"/>
    <w:rsid w:val="009C7134"/>
    <w:rsid w:val="009D04FA"/>
    <w:rsid w:val="009D25AB"/>
    <w:rsid w:val="009D5626"/>
    <w:rsid w:val="009E6025"/>
    <w:rsid w:val="009F35E0"/>
    <w:rsid w:val="00A00B96"/>
    <w:rsid w:val="00A23D1C"/>
    <w:rsid w:val="00A25078"/>
    <w:rsid w:val="00A278F5"/>
    <w:rsid w:val="00A30E43"/>
    <w:rsid w:val="00A373B1"/>
    <w:rsid w:val="00A432DF"/>
    <w:rsid w:val="00A44AD1"/>
    <w:rsid w:val="00A50AFE"/>
    <w:rsid w:val="00A50EA3"/>
    <w:rsid w:val="00A62860"/>
    <w:rsid w:val="00A762CE"/>
    <w:rsid w:val="00A803D4"/>
    <w:rsid w:val="00A808A6"/>
    <w:rsid w:val="00A8316B"/>
    <w:rsid w:val="00AA2768"/>
    <w:rsid w:val="00AB00E5"/>
    <w:rsid w:val="00AB02F6"/>
    <w:rsid w:val="00AD7F39"/>
    <w:rsid w:val="00AE4A81"/>
    <w:rsid w:val="00AE73F5"/>
    <w:rsid w:val="00AE7DCF"/>
    <w:rsid w:val="00AF0401"/>
    <w:rsid w:val="00AF068E"/>
    <w:rsid w:val="00AF6555"/>
    <w:rsid w:val="00B01ED3"/>
    <w:rsid w:val="00B03D20"/>
    <w:rsid w:val="00B056A0"/>
    <w:rsid w:val="00B341AD"/>
    <w:rsid w:val="00B34AD8"/>
    <w:rsid w:val="00B411DD"/>
    <w:rsid w:val="00B6500A"/>
    <w:rsid w:val="00B74E6D"/>
    <w:rsid w:val="00B927A9"/>
    <w:rsid w:val="00B930FD"/>
    <w:rsid w:val="00B9385B"/>
    <w:rsid w:val="00BA1332"/>
    <w:rsid w:val="00BB1842"/>
    <w:rsid w:val="00BB6F77"/>
    <w:rsid w:val="00BD0058"/>
    <w:rsid w:val="00BD280C"/>
    <w:rsid w:val="00BD4F24"/>
    <w:rsid w:val="00BD5EDF"/>
    <w:rsid w:val="00BE06F7"/>
    <w:rsid w:val="00BE74DB"/>
    <w:rsid w:val="00C01BF2"/>
    <w:rsid w:val="00C0294B"/>
    <w:rsid w:val="00C1084E"/>
    <w:rsid w:val="00C14315"/>
    <w:rsid w:val="00C15982"/>
    <w:rsid w:val="00C22975"/>
    <w:rsid w:val="00C46647"/>
    <w:rsid w:val="00C60153"/>
    <w:rsid w:val="00C622F7"/>
    <w:rsid w:val="00C64819"/>
    <w:rsid w:val="00C72019"/>
    <w:rsid w:val="00C83336"/>
    <w:rsid w:val="00C8434A"/>
    <w:rsid w:val="00C85871"/>
    <w:rsid w:val="00C95E41"/>
    <w:rsid w:val="00CA3547"/>
    <w:rsid w:val="00CA50D5"/>
    <w:rsid w:val="00CB75A9"/>
    <w:rsid w:val="00CD0095"/>
    <w:rsid w:val="00CD351E"/>
    <w:rsid w:val="00CD415D"/>
    <w:rsid w:val="00CE5194"/>
    <w:rsid w:val="00CF29B7"/>
    <w:rsid w:val="00D00B6C"/>
    <w:rsid w:val="00D2308C"/>
    <w:rsid w:val="00D23C1B"/>
    <w:rsid w:val="00D24EF0"/>
    <w:rsid w:val="00D417E5"/>
    <w:rsid w:val="00D43694"/>
    <w:rsid w:val="00D478A5"/>
    <w:rsid w:val="00D51309"/>
    <w:rsid w:val="00D562B1"/>
    <w:rsid w:val="00D56E59"/>
    <w:rsid w:val="00D57DAD"/>
    <w:rsid w:val="00D6085B"/>
    <w:rsid w:val="00D71956"/>
    <w:rsid w:val="00D760E8"/>
    <w:rsid w:val="00D82D7A"/>
    <w:rsid w:val="00D9213E"/>
    <w:rsid w:val="00DA52E2"/>
    <w:rsid w:val="00DB040F"/>
    <w:rsid w:val="00DD6A2D"/>
    <w:rsid w:val="00DE6D08"/>
    <w:rsid w:val="00DF4563"/>
    <w:rsid w:val="00E06102"/>
    <w:rsid w:val="00E062EC"/>
    <w:rsid w:val="00E10738"/>
    <w:rsid w:val="00E13DE9"/>
    <w:rsid w:val="00E31A8C"/>
    <w:rsid w:val="00E40D2D"/>
    <w:rsid w:val="00E4235D"/>
    <w:rsid w:val="00E455D1"/>
    <w:rsid w:val="00E97D1B"/>
    <w:rsid w:val="00EA3DA1"/>
    <w:rsid w:val="00EB083F"/>
    <w:rsid w:val="00EC5FE9"/>
    <w:rsid w:val="00EE06D5"/>
    <w:rsid w:val="00EE2ED8"/>
    <w:rsid w:val="00EF1185"/>
    <w:rsid w:val="00F05C82"/>
    <w:rsid w:val="00F16C24"/>
    <w:rsid w:val="00F252C8"/>
    <w:rsid w:val="00F41696"/>
    <w:rsid w:val="00F44D1A"/>
    <w:rsid w:val="00F461F5"/>
    <w:rsid w:val="00F4645E"/>
    <w:rsid w:val="00F57D54"/>
    <w:rsid w:val="00F63D0F"/>
    <w:rsid w:val="00F65D7F"/>
    <w:rsid w:val="00F86B19"/>
    <w:rsid w:val="00FA5874"/>
    <w:rsid w:val="00FA67E3"/>
    <w:rsid w:val="00FA6937"/>
    <w:rsid w:val="00FB2A40"/>
    <w:rsid w:val="00FB7BF5"/>
    <w:rsid w:val="00FC154A"/>
    <w:rsid w:val="00FC6EA9"/>
    <w:rsid w:val="00FD04DE"/>
    <w:rsid w:val="00FD4DBD"/>
    <w:rsid w:val="00FD6F59"/>
    <w:rsid w:val="00FE42D9"/>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0A"/>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1"/>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382904446">
      <w:bodyDiv w:val="1"/>
      <w:marLeft w:val="0"/>
      <w:marRight w:val="0"/>
      <w:marTop w:val="0"/>
      <w:marBottom w:val="0"/>
      <w:divBdr>
        <w:top w:val="none" w:sz="0" w:space="0" w:color="auto"/>
        <w:left w:val="none" w:sz="0" w:space="0" w:color="auto"/>
        <w:bottom w:val="none" w:sz="0" w:space="0" w:color="auto"/>
        <w:right w:val="none" w:sz="0" w:space="0" w:color="auto"/>
      </w:divBdr>
      <w:divsChild>
        <w:div w:id="1533763137">
          <w:marLeft w:val="0"/>
          <w:marRight w:val="0"/>
          <w:marTop w:val="0"/>
          <w:marBottom w:val="0"/>
          <w:divBdr>
            <w:top w:val="none" w:sz="0" w:space="0" w:color="auto"/>
            <w:left w:val="none" w:sz="0" w:space="0" w:color="auto"/>
            <w:bottom w:val="none" w:sz="0" w:space="0" w:color="auto"/>
            <w:right w:val="none" w:sz="0" w:space="0" w:color="auto"/>
          </w:divBdr>
        </w:div>
        <w:div w:id="128860804">
          <w:marLeft w:val="0"/>
          <w:marRight w:val="0"/>
          <w:marTop w:val="0"/>
          <w:marBottom w:val="0"/>
          <w:divBdr>
            <w:top w:val="none" w:sz="0" w:space="0" w:color="auto"/>
            <w:left w:val="none" w:sz="0" w:space="0" w:color="auto"/>
            <w:bottom w:val="none" w:sz="0" w:space="0" w:color="auto"/>
            <w:right w:val="none" w:sz="0" w:space="0" w:color="auto"/>
          </w:divBdr>
        </w:div>
      </w:divsChild>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2</cp:revision>
  <cp:lastPrinted>2022-12-16T20:11:00Z</cp:lastPrinted>
  <dcterms:created xsi:type="dcterms:W3CDTF">2023-03-17T19:07:00Z</dcterms:created>
  <dcterms:modified xsi:type="dcterms:W3CDTF">2023-03-17T19:07:00Z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