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FF69" w14:textId="2D092E16" w:rsidR="00C605C1" w:rsidRDefault="00000000">
      <w:pPr>
        <w:pStyle w:val="BodyText"/>
        <w:spacing w:before="44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9A3D558" wp14:editId="389AF9F9">
                <wp:simplePos x="0" y="0"/>
                <wp:positionH relativeFrom="page">
                  <wp:posOffset>2813382</wp:posOffset>
                </wp:positionH>
                <wp:positionV relativeFrom="paragraph">
                  <wp:posOffset>108143</wp:posOffset>
                </wp:positionV>
                <wp:extent cx="125095" cy="984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98425">
                              <a:moveTo>
                                <a:pt x="62322" y="0"/>
                              </a:moveTo>
                              <a:lnTo>
                                <a:pt x="61349" y="35961"/>
                              </a:lnTo>
                              <a:lnTo>
                                <a:pt x="54532" y="67331"/>
                              </a:lnTo>
                              <a:lnTo>
                                <a:pt x="36030" y="89520"/>
                              </a:lnTo>
                              <a:lnTo>
                                <a:pt x="0" y="97937"/>
                              </a:lnTo>
                              <a:lnTo>
                                <a:pt x="124647" y="97937"/>
                              </a:lnTo>
                              <a:lnTo>
                                <a:pt x="88615" y="89520"/>
                              </a:lnTo>
                              <a:lnTo>
                                <a:pt x="70113" y="67331"/>
                              </a:lnTo>
                              <a:lnTo>
                                <a:pt x="63296" y="35961"/>
                              </a:lnTo>
                              <a:lnTo>
                                <a:pt x="62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A21C0" id="Graphic 1" o:spid="_x0000_s1026" style="position:absolute;margin-left:221.55pt;margin-top:8.5pt;width:9.85pt;height:7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98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" path="m62322,r-973,35961l54532,67331,36030,89520,,97937r124647,l88615,89520,70113,67331,63296,35961,62322,xe" fillcolor="blu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20576EF" wp14:editId="76B070D5">
                <wp:simplePos x="0" y="0"/>
                <wp:positionH relativeFrom="page">
                  <wp:posOffset>2813382</wp:posOffset>
                </wp:positionH>
                <wp:positionV relativeFrom="paragraph">
                  <wp:posOffset>108143</wp:posOffset>
                </wp:positionV>
                <wp:extent cx="125095" cy="984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98425">
                              <a:moveTo>
                                <a:pt x="62322" y="0"/>
                              </a:moveTo>
                              <a:lnTo>
                                <a:pt x="61349" y="35961"/>
                              </a:lnTo>
                              <a:lnTo>
                                <a:pt x="54532" y="67331"/>
                              </a:lnTo>
                              <a:lnTo>
                                <a:pt x="36030" y="89520"/>
                              </a:lnTo>
                              <a:lnTo>
                                <a:pt x="0" y="97937"/>
                              </a:lnTo>
                              <a:lnTo>
                                <a:pt x="124647" y="97937"/>
                              </a:lnTo>
                              <a:lnTo>
                                <a:pt x="88615" y="89520"/>
                              </a:lnTo>
                              <a:lnTo>
                                <a:pt x="70113" y="67331"/>
                              </a:lnTo>
                              <a:lnTo>
                                <a:pt x="63296" y="35961"/>
                              </a:lnTo>
                              <a:lnTo>
                                <a:pt x="62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1.526154pt;margin-top:8.515209pt;width:9.85pt;height:7.75pt;mso-position-horizontal-relative:page;mso-position-vertical-relative:paragraph;z-index:15729152" id="docshape2" coordorigin="4431,170" coordsize="197,155" path="m4529,170l4527,227,4516,276,4487,311,4431,325,4627,325,4570,311,4541,276,4530,227,4529,170xe" filled="true" fillcolor="#0000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9E59C8E" wp14:editId="28B3D31F">
                <wp:simplePos x="0" y="0"/>
                <wp:positionH relativeFrom="page">
                  <wp:posOffset>2813382</wp:posOffset>
                </wp:positionH>
                <wp:positionV relativeFrom="paragraph">
                  <wp:posOffset>108143</wp:posOffset>
                </wp:positionV>
                <wp:extent cx="125095" cy="984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98425">
                              <a:moveTo>
                                <a:pt x="62322" y="0"/>
                              </a:moveTo>
                              <a:lnTo>
                                <a:pt x="61349" y="35961"/>
                              </a:lnTo>
                              <a:lnTo>
                                <a:pt x="54532" y="67331"/>
                              </a:lnTo>
                              <a:lnTo>
                                <a:pt x="36030" y="89520"/>
                              </a:lnTo>
                              <a:lnTo>
                                <a:pt x="0" y="97937"/>
                              </a:lnTo>
                              <a:lnTo>
                                <a:pt x="124647" y="97937"/>
                              </a:lnTo>
                              <a:lnTo>
                                <a:pt x="88615" y="89520"/>
                              </a:lnTo>
                              <a:lnTo>
                                <a:pt x="70113" y="67331"/>
                              </a:lnTo>
                              <a:lnTo>
                                <a:pt x="63296" y="35961"/>
                              </a:lnTo>
                              <a:lnTo>
                                <a:pt x="62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1.526154pt;margin-top:8.515209pt;width:9.85pt;height:7.75pt;mso-position-horizontal-relative:page;mso-position-vertical-relative:paragraph;z-index:15729664" id="docshape3" coordorigin="4431,170" coordsize="197,155" path="m4529,170l4527,227,4516,276,4487,311,4431,325,4627,325,4570,311,4541,276,4530,227,4529,170xe" filled="true" fillcolor="#0000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5B71672" wp14:editId="2BE4C026">
                <wp:simplePos x="0" y="0"/>
                <wp:positionH relativeFrom="page">
                  <wp:posOffset>2813382</wp:posOffset>
                </wp:positionH>
                <wp:positionV relativeFrom="paragraph">
                  <wp:posOffset>108143</wp:posOffset>
                </wp:positionV>
                <wp:extent cx="125095" cy="984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98425">
                              <a:moveTo>
                                <a:pt x="62322" y="0"/>
                              </a:moveTo>
                              <a:lnTo>
                                <a:pt x="61349" y="35961"/>
                              </a:lnTo>
                              <a:lnTo>
                                <a:pt x="54532" y="67331"/>
                              </a:lnTo>
                              <a:lnTo>
                                <a:pt x="36030" y="89520"/>
                              </a:lnTo>
                              <a:lnTo>
                                <a:pt x="0" y="97937"/>
                              </a:lnTo>
                              <a:lnTo>
                                <a:pt x="124647" y="97937"/>
                              </a:lnTo>
                              <a:lnTo>
                                <a:pt x="88615" y="89520"/>
                              </a:lnTo>
                              <a:lnTo>
                                <a:pt x="70113" y="67331"/>
                              </a:lnTo>
                              <a:lnTo>
                                <a:pt x="63296" y="35961"/>
                              </a:lnTo>
                              <a:lnTo>
                                <a:pt x="62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1.526154pt;margin-top:8.515209pt;width:9.85pt;height:7.75pt;mso-position-horizontal-relative:page;mso-position-vertical-relative:paragraph;z-index:15730176" id="docshape4" coordorigin="4431,170" coordsize="197,155" path="m4529,170l4527,227,4516,276,4487,311,4431,325,4627,325,4570,311,4541,276,4530,227,4529,170xe" filled="true" fillcolor="#0000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1AC3625" wp14:editId="46A5CFBB">
                <wp:simplePos x="0" y="0"/>
                <wp:positionH relativeFrom="page">
                  <wp:posOffset>951853</wp:posOffset>
                </wp:positionH>
                <wp:positionV relativeFrom="page">
                  <wp:posOffset>534987</wp:posOffset>
                </wp:positionV>
                <wp:extent cx="5128895" cy="2108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889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4F8725" w14:textId="77777777" w:rsidR="00C605C1" w:rsidRDefault="00000000">
                            <w:pPr>
                              <w:spacing w:line="288" w:lineRule="exact"/>
                              <w:ind w:left="-1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CAN's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Unofficial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November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Zoning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Commission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4.949097pt;margin-top:42.125pt;width:403.85pt;height:16.6pt;mso-position-horizontal-relative:page;mso-position-vertical-relative:page;z-index:15730688" type="#_x0000_t202" id="docshape5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-1" w:right="-15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CAN's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Unofficial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Notes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November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7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Planning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&amp;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Zoning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Commission</w:t>
                      </w:r>
                      <w:r>
                        <w:rPr>
                          <w:spacing w:val="-2"/>
                          <w:sz w:val="24"/>
                        </w:rPr>
                        <w:t> Meeting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t xml:space="preserve">Planning Commission Meeting Notes, 11/7/2023, Submitted by Judd </w:t>
      </w:r>
      <w:r>
        <w:rPr>
          <w:spacing w:val="-2"/>
        </w:rPr>
        <w:t>Vickers</w:t>
      </w:r>
    </w:p>
    <w:p w14:paraId="5E384B0A" w14:textId="398C0449" w:rsidR="00C605C1" w:rsidRDefault="00000000">
      <w:pPr>
        <w:pStyle w:val="BodyText"/>
        <w:spacing w:before="181" w:line="259" w:lineRule="auto"/>
        <w:ind w:right="63"/>
      </w:pPr>
      <w:r>
        <w:t>Discussion only related to the Egypt Road Solar array, originally proposed in 2017.</w:t>
      </w:r>
      <w:r>
        <w:rPr>
          <w:spacing w:val="40"/>
        </w:rPr>
        <w:t xml:space="preserve"> </w:t>
      </w:r>
      <w:r>
        <w:t>The proposal would eliminate</w:t>
      </w:r>
      <w:r>
        <w:rPr>
          <w:spacing w:val="-3"/>
        </w:rPr>
        <w:t xml:space="preserve"> </w:t>
      </w:r>
      <w:r>
        <w:t>hundreds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platted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ago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was generally known as the “Blackwater” subdivision and consolidate the property into two larger parcels.</w:t>
      </w:r>
    </w:p>
    <w:p w14:paraId="30A3AE0D" w14:textId="07915F08" w:rsidR="00C605C1" w:rsidRDefault="00426C1B">
      <w:pPr>
        <w:pStyle w:val="BodyText"/>
        <w:spacing w:line="259" w:lineRule="auto"/>
        <w:ind w:right="22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4AE78CD" wp14:editId="62A4CEED">
                <wp:simplePos x="0" y="0"/>
                <wp:positionH relativeFrom="page">
                  <wp:posOffset>8297333</wp:posOffset>
                </wp:positionH>
                <wp:positionV relativeFrom="page">
                  <wp:posOffset>1750483</wp:posOffset>
                </wp:positionV>
                <wp:extent cx="2590800" cy="14478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4C4CFF">
                                <a:alpha val="69999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83141F" w14:textId="77777777" w:rsidR="00C605C1" w:rsidRDefault="00000000">
                            <w:pPr>
                              <w:spacing w:before="90"/>
                              <w:ind w:left="40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5"/>
                                <w:sz w:val="16"/>
                              </w:rPr>
                              <w:t>Tom</w:t>
                            </w:r>
                          </w:p>
                          <w:p w14:paraId="3BA7B397" w14:textId="77777777" w:rsidR="00C605C1" w:rsidRDefault="00000000">
                            <w:pPr>
                              <w:spacing w:before="16"/>
                              <w:ind w:left="40"/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  <w:t xml:space="preserve">2023-11-11 </w:t>
                            </w:r>
                            <w:r>
                              <w:rPr>
                                <w:rFonts w:ascii="Arial"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11:23:23</w:t>
                            </w:r>
                          </w:p>
                          <w:p w14:paraId="2BA188E4" w14:textId="77777777" w:rsidR="00C605C1" w:rsidRDefault="00000000">
                            <w:pPr>
                              <w:spacing w:before="18" w:line="249" w:lineRule="auto"/>
                              <w:ind w:left="40" w:right="1069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-------------------------------------------- 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E78C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0;text-align:left;margin-left:653.35pt;margin-top:137.85pt;width:204pt;height:11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" strokeweight="1pt">
                <v:fill color2="#4c4cff" o:opacity2="45874f" focus="100%" type="gradient"/>
                <v:path arrowok="t"/>
                <v:textbox inset="0,0,0,0">
                  <w:txbxContent>
                    <w:p w14:paraId="2C83141F" w14:textId="77777777" w:rsidR="00C605C1" w:rsidRDefault="00000000">
                      <w:pPr>
                        <w:spacing w:before="90"/>
                        <w:ind w:left="40"/>
                        <w:rPr>
                          <w:rFonts w:ascii="Arial"/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5"/>
                          <w:sz w:val="16"/>
                        </w:rPr>
                        <w:t>Tom</w:t>
                      </w:r>
                    </w:p>
                    <w:p w14:paraId="3BA7B397" w14:textId="77777777" w:rsidR="00C605C1" w:rsidRDefault="00000000">
                      <w:pPr>
                        <w:spacing w:before="16"/>
                        <w:ind w:left="40"/>
                        <w:rPr>
                          <w:rFonts w:ascii="Arial"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color w:val="000000"/>
                          <w:sz w:val="16"/>
                        </w:rPr>
                        <w:t xml:space="preserve">2023-11-11 </w:t>
                      </w:r>
                      <w:r>
                        <w:rPr>
                          <w:rFonts w:ascii="Arial"/>
                          <w:i/>
                          <w:color w:val="000000"/>
                          <w:spacing w:val="-2"/>
                          <w:sz w:val="16"/>
                        </w:rPr>
                        <w:t>11:23:23</w:t>
                      </w:r>
                    </w:p>
                    <w:p w14:paraId="2BA188E4" w14:textId="77777777" w:rsidR="00C605C1" w:rsidRDefault="00000000">
                      <w:pPr>
                        <w:spacing w:before="18" w:line="249" w:lineRule="auto"/>
                        <w:ind w:left="40" w:right="1069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color w:val="000000"/>
                          <w:sz w:val="20"/>
                        </w:rPr>
                        <w:t>-------------------------------------------- 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solar</w:t>
      </w:r>
      <w:r w:rsidR="00000000">
        <w:rPr>
          <w:spacing w:val="-3"/>
        </w:rPr>
        <w:t xml:space="preserve"> </w:t>
      </w:r>
      <w:r w:rsidR="00000000">
        <w:t>field</w:t>
      </w:r>
      <w:r w:rsidR="00000000">
        <w:rPr>
          <w:spacing w:val="-3"/>
        </w:rPr>
        <w:t xml:space="preserve"> </w:t>
      </w:r>
      <w:r w:rsidR="00000000">
        <w:t>proposal</w:t>
      </w:r>
      <w:r w:rsidR="00000000">
        <w:rPr>
          <w:spacing w:val="-3"/>
        </w:rPr>
        <w:t xml:space="preserve"> </w:t>
      </w:r>
      <w:r w:rsidR="00000000">
        <w:t>differs</w:t>
      </w:r>
      <w:r w:rsidR="00000000">
        <w:rPr>
          <w:spacing w:val="-3"/>
        </w:rPr>
        <w:t xml:space="preserve"> </w:t>
      </w:r>
      <w:r w:rsidR="00000000">
        <w:t>from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2017</w:t>
      </w:r>
      <w:r w:rsidR="00000000">
        <w:rPr>
          <w:spacing w:val="-3"/>
        </w:rPr>
        <w:t xml:space="preserve"> </w:t>
      </w:r>
      <w:r w:rsidR="00000000">
        <w:t>proposal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that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“travel</w:t>
      </w:r>
      <w:r w:rsidR="00000000">
        <w:rPr>
          <w:spacing w:val="-3"/>
        </w:rPr>
        <w:t xml:space="preserve"> </w:t>
      </w:r>
      <w:r w:rsidR="00000000">
        <w:t>lanes”</w:t>
      </w:r>
      <w:r w:rsidR="00000000">
        <w:rPr>
          <w:spacing w:val="-3"/>
        </w:rPr>
        <w:t xml:space="preserve"> </w:t>
      </w:r>
      <w:r w:rsidR="00000000">
        <w:t>for</w:t>
      </w:r>
      <w:r w:rsidR="00000000">
        <w:rPr>
          <w:spacing w:val="-3"/>
        </w:rPr>
        <w:t xml:space="preserve"> </w:t>
      </w:r>
      <w:r w:rsidR="00000000">
        <w:t>maintenance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t>the solar</w:t>
      </w:r>
      <w:r w:rsidR="00000000">
        <w:rPr>
          <w:spacing w:val="-2"/>
        </w:rPr>
        <w:t xml:space="preserve"> </w:t>
      </w:r>
      <w:r w:rsidR="00000000">
        <w:t>panels</w:t>
      </w:r>
      <w:r w:rsidR="00000000">
        <w:rPr>
          <w:spacing w:val="-2"/>
        </w:rPr>
        <w:t xml:space="preserve"> </w:t>
      </w:r>
      <w:r w:rsidR="00000000">
        <w:t>are</w:t>
      </w:r>
      <w:r w:rsidR="00000000">
        <w:rPr>
          <w:spacing w:val="-2"/>
        </w:rPr>
        <w:t xml:space="preserve"> </w:t>
      </w:r>
      <w:r w:rsidR="00000000">
        <w:t>now</w:t>
      </w:r>
      <w:r w:rsidR="00000000">
        <w:rPr>
          <w:spacing w:val="-2"/>
        </w:rPr>
        <w:t xml:space="preserve"> </w:t>
      </w:r>
      <w:r w:rsidR="00000000">
        <w:t>proposed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be</w:t>
      </w:r>
      <w:r w:rsidR="00000000">
        <w:rPr>
          <w:spacing w:val="-2"/>
        </w:rPr>
        <w:t xml:space="preserve"> </w:t>
      </w:r>
      <w:r w:rsidR="00000000">
        <w:t>gravel.</w:t>
      </w:r>
      <w:r w:rsidR="00000000">
        <w:rPr>
          <w:spacing w:val="40"/>
        </w:rPr>
        <w:t xml:space="preserve"> </w:t>
      </w:r>
      <w:r w:rsidR="00000000">
        <w:t>Large</w:t>
      </w:r>
      <w:r w:rsidR="00000000">
        <w:rPr>
          <w:spacing w:val="-2"/>
        </w:rPr>
        <w:t xml:space="preserve"> </w:t>
      </w:r>
      <w:r w:rsidR="00000000">
        <w:t>portions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property</w:t>
      </w:r>
      <w:r w:rsidR="00000000">
        <w:rPr>
          <w:spacing w:val="-2"/>
        </w:rPr>
        <w:t xml:space="preserve"> </w:t>
      </w:r>
      <w:r w:rsidR="00000000">
        <w:t>are</w:t>
      </w:r>
      <w:r w:rsidR="00000000">
        <w:rPr>
          <w:spacing w:val="-2"/>
        </w:rPr>
        <w:t xml:space="preserve"> </w:t>
      </w:r>
      <w:r w:rsidR="00000000">
        <w:t>non-tidal</w:t>
      </w:r>
      <w:r w:rsidR="00000000">
        <w:rPr>
          <w:spacing w:val="-2"/>
        </w:rPr>
        <w:t xml:space="preserve"> </w:t>
      </w:r>
      <w:r w:rsidR="00000000">
        <w:t>wetlands,</w:t>
      </w:r>
      <w:r w:rsidR="00000000">
        <w:rPr>
          <w:spacing w:val="-2"/>
        </w:rPr>
        <w:t xml:space="preserve"> </w:t>
      </w:r>
      <w:r w:rsidR="00000000">
        <w:t>and it will need to be determined if new permits are required.</w:t>
      </w:r>
      <w:r w:rsidR="00000000">
        <w:rPr>
          <w:spacing w:val="40"/>
        </w:rPr>
        <w:t xml:space="preserve"> </w:t>
      </w:r>
      <w:r w:rsidR="00000000">
        <w:t>Much review is required by Planning staff,</w:t>
      </w:r>
    </w:p>
    <w:p w14:paraId="12590663" w14:textId="77777777" w:rsidR="00C605C1" w:rsidRDefault="00000000">
      <w:pPr>
        <w:pStyle w:val="BodyText"/>
        <w:spacing w:line="268" w:lineRule="exact"/>
        <w:jc w:val="both"/>
      </w:pPr>
      <w:r>
        <w:t xml:space="preserve">which could include consultation with Soil Conservation and State </w:t>
      </w:r>
      <w:r>
        <w:rPr>
          <w:spacing w:val="-2"/>
        </w:rPr>
        <w:t>agencies.</w:t>
      </w:r>
    </w:p>
    <w:p w14:paraId="7C56B963" w14:textId="77777777" w:rsidR="00C605C1" w:rsidRDefault="00000000">
      <w:pPr>
        <w:pStyle w:val="BodyText"/>
        <w:spacing w:before="181" w:line="259" w:lineRule="auto"/>
        <w:ind w:right="63"/>
      </w:pPr>
      <w:r>
        <w:t>Discussion related to the sign ordinance or program, and the original intention was that electronic signs 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discouraged,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outright</w:t>
      </w:r>
      <w:r>
        <w:rPr>
          <w:spacing w:val="-2"/>
        </w:rPr>
        <w:t xml:space="preserve"> </w:t>
      </w:r>
      <w:r>
        <w:t>prohibited,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signs needed for public safety.</w:t>
      </w:r>
      <w:r>
        <w:rPr>
          <w:spacing w:val="40"/>
        </w:rPr>
        <w:t xml:space="preserve"> </w:t>
      </w:r>
      <w:r>
        <w:t>There appears to be a loophole under the sign program for larger developments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sign.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sign under the sign program and it has become a nuisance to neighbors at Cambridge Marketplace</w:t>
      </w:r>
    </w:p>
    <w:p w14:paraId="2612F85D" w14:textId="77777777" w:rsidR="00C605C1" w:rsidRDefault="00000000">
      <w:pPr>
        <w:pStyle w:val="BodyText"/>
        <w:spacing w:line="259" w:lineRule="auto"/>
        <w:ind w:right="151"/>
      </w:pPr>
      <w:r>
        <w:t>Condominiums, who have voiced concerns regarding constantly flashing and changing lights into late hours in the evening.</w:t>
      </w:r>
      <w:r>
        <w:rPr>
          <w:spacing w:val="40"/>
        </w:rPr>
        <w:t xml:space="preserve"> </w:t>
      </w:r>
      <w:r>
        <w:t>The City may have only limited remedies.</w:t>
      </w:r>
      <w:r>
        <w:rPr>
          <w:spacing w:val="40"/>
        </w:rPr>
        <w:t xml:space="preserve"> </w:t>
      </w:r>
      <w:r>
        <w:t>There can be action taken to restrict them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6pm,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approval.</w:t>
      </w:r>
      <w:r>
        <w:rPr>
          <w:spacing w:val="40"/>
        </w:rPr>
        <w:t xml:space="preserve"> </w:t>
      </w:r>
      <w:r>
        <w:t>The City might also be able to address the intensity of the lighting.</w:t>
      </w:r>
    </w:p>
    <w:p w14:paraId="40CEC2C1" w14:textId="77777777" w:rsidR="00C605C1" w:rsidRDefault="00000000">
      <w:pPr>
        <w:pStyle w:val="BodyText"/>
        <w:spacing w:before="158" w:line="259" w:lineRule="auto"/>
        <w:ind w:right="151"/>
      </w:pPr>
      <w:r>
        <w:t>Discussion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UDC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State code on these types of facilities.</w:t>
      </w:r>
      <w:r>
        <w:rPr>
          <w:spacing w:val="40"/>
        </w:rPr>
        <w:t xml:space="preserve"> </w:t>
      </w:r>
      <w:r>
        <w:t>The City has become aware through multiple sources that there are likely many group homes and health care facilities operating throughout the City without proper licensing or permitting.</w:t>
      </w:r>
      <w:r>
        <w:rPr>
          <w:spacing w:val="40"/>
        </w:rPr>
        <w:t xml:space="preserve"> </w:t>
      </w:r>
      <w:r>
        <w:t>Small group homes (8 or less) are likely permitted in residential districts</w:t>
      </w:r>
    </w:p>
    <w:p w14:paraId="57123E14" w14:textId="77777777" w:rsidR="00C605C1" w:rsidRDefault="00000000">
      <w:pPr>
        <w:pStyle w:val="BodyText"/>
        <w:spacing w:line="259" w:lineRule="auto"/>
      </w:pP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FHA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licensure.</w:t>
      </w:r>
      <w:r>
        <w:rPr>
          <w:spacing w:val="40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 care facilities greater than 9 persons would only be allowed in multi-family type areas.</w:t>
      </w:r>
      <w:r>
        <w:rPr>
          <w:spacing w:val="40"/>
        </w:rPr>
        <w:t xml:space="preserve"> </w:t>
      </w:r>
      <w:r>
        <w:t>There could be</w:t>
      </w:r>
    </w:p>
    <w:p w14:paraId="71E4688B" w14:textId="77777777" w:rsidR="00C605C1" w:rsidRDefault="00000000">
      <w:pPr>
        <w:pStyle w:val="BodyText"/>
        <w:spacing w:line="259" w:lineRule="auto"/>
        <w:ind w:right="151"/>
      </w:pPr>
      <w:r>
        <w:t>group homes operating with 9 individuals or more that are inappropriately operating in residential areas.</w:t>
      </w:r>
      <w:r>
        <w:rPr>
          <w:spacing w:val="40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housed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suppression systems.</w:t>
      </w:r>
      <w:r>
        <w:rPr>
          <w:spacing w:val="40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cited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 cases might not be there.</w:t>
      </w:r>
      <w:r>
        <w:rPr>
          <w:spacing w:val="40"/>
        </w:rPr>
        <w:t xml:space="preserve"> </w:t>
      </w:r>
      <w:r>
        <w:t>There is an organization on the internet advertising themselves for sober</w:t>
      </w:r>
    </w:p>
    <w:p w14:paraId="628B902F" w14:textId="77777777" w:rsidR="00C605C1" w:rsidRDefault="00000000">
      <w:pPr>
        <w:pStyle w:val="BodyText"/>
        <w:spacing w:line="259" w:lineRule="auto"/>
        <w:ind w:right="63"/>
      </w:pPr>
      <w:r>
        <w:t>recovery</w:t>
      </w:r>
      <w:r>
        <w:rPr>
          <w:spacing w:val="-3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doing.</w:t>
      </w:r>
      <w:r>
        <w:rPr>
          <w:spacing w:val="40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 owners in the near future.</w:t>
      </w:r>
      <w:r>
        <w:rPr>
          <w:spacing w:val="40"/>
        </w:rPr>
        <w:t xml:space="preserve"> </w:t>
      </w:r>
      <w:r>
        <w:t>The planning officer suggested the City needs to begin issuing zoning certificates that require properties are being used in compliance with the UDC.</w:t>
      </w:r>
      <w:r>
        <w:rPr>
          <w:spacing w:val="40"/>
        </w:rPr>
        <w:t xml:space="preserve"> </w:t>
      </w:r>
      <w:r>
        <w:t>The Zoning official has</w:t>
      </w:r>
    </w:p>
    <w:p w14:paraId="1F27464D" w14:textId="77777777" w:rsidR="00C605C1" w:rsidRDefault="00000000">
      <w:pPr>
        <w:pStyle w:val="BodyText"/>
        <w:spacing w:line="259" w:lineRule="auto"/>
        <w:ind w:right="151"/>
      </w:pP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UDC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communities)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property to ensure zoning compliance.</w:t>
      </w:r>
      <w:r>
        <w:rPr>
          <w:spacing w:val="40"/>
        </w:rPr>
        <w:t xml:space="preserve"> </w:t>
      </w:r>
      <w:r>
        <w:t>If access is not granted, it could be enforced through legal channels.</w:t>
      </w:r>
    </w:p>
    <w:p w14:paraId="40C0A8AD" w14:textId="77777777" w:rsidR="00C605C1" w:rsidRDefault="00000000">
      <w:pPr>
        <w:pStyle w:val="BodyText"/>
        <w:spacing w:before="156" w:line="259" w:lineRule="auto"/>
        <w:ind w:right="226"/>
      </w:pPr>
      <w:r>
        <w:t>Discussion related to the location of recreational marijuana dispensaries.</w:t>
      </w:r>
      <w:r>
        <w:rPr>
          <w:spacing w:val="40"/>
        </w:rPr>
        <w:t xml:space="preserve"> </w:t>
      </w:r>
      <w:r>
        <w:t>There appears to be general agreement</w:t>
      </w:r>
      <w:r>
        <w:rPr>
          <w:spacing w:val="-2"/>
        </w:rPr>
        <w:t xml:space="preserve"> </w:t>
      </w:r>
      <w:r>
        <w:t xml:space="preserve">that residential areas should be avoided, and it should be limited to commercial, or </w:t>
      </w:r>
      <w:r>
        <w:rPr>
          <w:spacing w:val="-2"/>
        </w:rPr>
        <w:t>perhaps</w:t>
      </w:r>
    </w:p>
    <w:p w14:paraId="3A13D13C" w14:textId="77777777" w:rsidR="00C605C1" w:rsidRDefault="00000000">
      <w:pPr>
        <w:pStyle w:val="BodyText"/>
        <w:spacing w:line="259" w:lineRule="auto"/>
      </w:pPr>
      <w:r>
        <w:t>industrial</w:t>
      </w:r>
      <w:r>
        <w:rPr>
          <w:spacing w:val="-3"/>
        </w:rPr>
        <w:t xml:space="preserve"> </w:t>
      </w:r>
      <w:r>
        <w:t>areas.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recreational</w:t>
      </w:r>
      <w:r>
        <w:rPr>
          <w:spacing w:val="-3"/>
        </w:rPr>
        <w:t xml:space="preserve"> </w:t>
      </w:r>
      <w:r>
        <w:t>dispensaries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areas that currently permit medical dispensaries, as the State prohibits being overly restrictive as to where</w:t>
      </w:r>
    </w:p>
    <w:p w14:paraId="254EC337" w14:textId="77777777" w:rsidR="00C605C1" w:rsidRDefault="00000000">
      <w:pPr>
        <w:pStyle w:val="BodyText"/>
        <w:spacing w:line="259" w:lineRule="auto"/>
        <w:ind w:right="366"/>
      </w:pPr>
      <w:r>
        <w:t>they can be located.</w:t>
      </w:r>
      <w:r>
        <w:rPr>
          <w:spacing w:val="40"/>
        </w:rPr>
        <w:t xml:space="preserve"> </w:t>
      </w:r>
      <w:r>
        <w:t>Additional discussion related to prohibiting use of the product at the site of the dispensary, which State law would allow.</w:t>
      </w:r>
      <w:r>
        <w:rPr>
          <w:spacing w:val="49"/>
        </w:rPr>
        <w:t xml:space="preserve"> </w:t>
      </w:r>
      <w:r>
        <w:t xml:space="preserve">The matter will be reviewed at a future meeting with </w:t>
      </w:r>
      <w:r>
        <w:rPr>
          <w:spacing w:val="-2"/>
        </w:rPr>
        <w:t>maps.</w:t>
      </w:r>
    </w:p>
    <w:sectPr w:rsidR="00C605C1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5C1"/>
    <w:rsid w:val="00426C1B"/>
    <w:rsid w:val="00C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78F1F"/>
  <w15:docId w15:val="{74C0A562-C32A-B548-B39D-E95EF90F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line="288" w:lineRule="exact"/>
      <w:ind w:left="-1" w:right="-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Puglisi</cp:lastModifiedBy>
  <cp:revision>2</cp:revision>
  <dcterms:created xsi:type="dcterms:W3CDTF">2023-11-11T16:30:00Z</dcterms:created>
  <dcterms:modified xsi:type="dcterms:W3CDTF">2023-11-11T16:32:00Z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2023-11-11T00:00:00Z</vt:filetime>
  </property>
  <property fmtid="{D5CDD505-2E9C-101B-9397-08002B2CF9AE}" pid="5" name="Producer">
    <vt:lpwstr>PDFium</vt:lpwstr>
  </property>
</Properties>
</file>