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4B88" w14:textId="77777777" w:rsidR="00000000" w:rsidRDefault="00846FD0" w:rsidP="00846FD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CAN’s Unofficial Notes on the </w:t>
      </w:r>
    </w:p>
    <w:p w14:paraId="29285D1A" w14:textId="6546541E" w:rsidR="00846FD0" w:rsidRDefault="00846FD0" w:rsidP="00846FD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Cambridge City Council Meeting of May 13, 2024</w:t>
      </w:r>
    </w:p>
    <w:p w14:paraId="0C8866DF" w14:textId="77777777" w:rsidR="00846FD0" w:rsidRDefault="00846FD0" w:rsidP="00846FD0">
      <w:pPr>
        <w:spacing w:line="240" w:lineRule="auto"/>
        <w:rPr>
          <w:sz w:val="28"/>
          <w:szCs w:val="28"/>
        </w:rPr>
      </w:pPr>
    </w:p>
    <w:p w14:paraId="67DF23DE" w14:textId="77777777" w:rsidR="00846FD0" w:rsidRDefault="00846FD0" w:rsidP="00846F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Mayor opened the meeting at 6:00 with a moment of silence focusing on gun violence.  He went on to ask for amendments to the agenda </w:t>
      </w:r>
      <w:r w:rsidR="00301BCF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which there were two.  Sputty Cephas wanted to change the consent agenda to remove the item concerning Bank </w:t>
      </w:r>
      <w:r w:rsidR="00A56B22">
        <w:rPr>
          <w:sz w:val="28"/>
          <w:szCs w:val="28"/>
        </w:rPr>
        <w:t>signatures</w:t>
      </w:r>
      <w:r>
        <w:rPr>
          <w:sz w:val="28"/>
          <w:szCs w:val="28"/>
        </w:rPr>
        <w:t xml:space="preserve"> since he is a bank manager and has to </w:t>
      </w:r>
      <w:r w:rsidR="00301BCF">
        <w:rPr>
          <w:sz w:val="28"/>
          <w:szCs w:val="28"/>
        </w:rPr>
        <w:t>recuse</w:t>
      </w:r>
      <w:r>
        <w:rPr>
          <w:sz w:val="28"/>
          <w:szCs w:val="28"/>
        </w:rPr>
        <w:t xml:space="preserve"> himself from the vote.  Bria</w:t>
      </w:r>
      <w:r w:rsidR="00301BCF">
        <w:rPr>
          <w:sz w:val="28"/>
          <w:szCs w:val="28"/>
        </w:rPr>
        <w:t>n Roche wanted to add an item to</w:t>
      </w:r>
      <w:r>
        <w:rPr>
          <w:sz w:val="28"/>
          <w:szCs w:val="28"/>
        </w:rPr>
        <w:t xml:space="preserve"> </w:t>
      </w:r>
      <w:r w:rsidR="00301BCF">
        <w:rPr>
          <w:sz w:val="28"/>
          <w:szCs w:val="28"/>
        </w:rPr>
        <w:t xml:space="preserve">the agenda asking for a vote of the council to approve </w:t>
      </w:r>
      <w:r>
        <w:rPr>
          <w:sz w:val="28"/>
          <w:szCs w:val="28"/>
        </w:rPr>
        <w:t xml:space="preserve">the </w:t>
      </w:r>
      <w:r w:rsidR="00301BCF">
        <w:rPr>
          <w:sz w:val="28"/>
          <w:szCs w:val="28"/>
        </w:rPr>
        <w:t xml:space="preserve">addition of the new </w:t>
      </w:r>
      <w:r>
        <w:rPr>
          <w:sz w:val="28"/>
          <w:szCs w:val="28"/>
        </w:rPr>
        <w:t>stop sign</w:t>
      </w:r>
      <w:r w:rsidR="00301BCF">
        <w:rPr>
          <w:sz w:val="28"/>
          <w:szCs w:val="28"/>
        </w:rPr>
        <w:t>s and the removal of the traffic lights</w:t>
      </w:r>
      <w:r>
        <w:rPr>
          <w:sz w:val="28"/>
          <w:szCs w:val="28"/>
        </w:rPr>
        <w:t xml:space="preserve"> downtown.  His suggestion was added to new business. </w:t>
      </w:r>
    </w:p>
    <w:p w14:paraId="766FF7F4" w14:textId="4D1FE66A" w:rsidR="00846FD0" w:rsidRDefault="00846FD0" w:rsidP="00846F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Lucas Thorpe, Executive Director of </w:t>
      </w:r>
      <w:r w:rsidR="00301BCF">
        <w:rPr>
          <w:sz w:val="28"/>
          <w:szCs w:val="28"/>
        </w:rPr>
        <w:t>the nonprofit</w:t>
      </w:r>
      <w:r w:rsidR="000A7985">
        <w:rPr>
          <w:sz w:val="28"/>
          <w:szCs w:val="28"/>
        </w:rPr>
        <w:t>,</w:t>
      </w:r>
      <w:r w:rsidR="00FE49BE">
        <w:rPr>
          <w:sz w:val="28"/>
          <w:szCs w:val="28"/>
        </w:rPr>
        <w:t xml:space="preserve"> </w:t>
      </w:r>
      <w:r>
        <w:rPr>
          <w:sz w:val="28"/>
          <w:szCs w:val="28"/>
        </w:rPr>
        <w:t>All</w:t>
      </w:r>
      <w:r w:rsidR="000A7985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="000A7985">
        <w:rPr>
          <w:sz w:val="28"/>
          <w:szCs w:val="28"/>
        </w:rPr>
        <w:t>-</w:t>
      </w:r>
      <w:r>
        <w:rPr>
          <w:sz w:val="28"/>
          <w:szCs w:val="28"/>
        </w:rPr>
        <w:t>Love</w:t>
      </w:r>
      <w:r w:rsidR="00301B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1BCF">
        <w:rPr>
          <w:sz w:val="28"/>
          <w:szCs w:val="28"/>
        </w:rPr>
        <w:t>then gave a presentation on that</w:t>
      </w:r>
      <w:r>
        <w:rPr>
          <w:sz w:val="28"/>
          <w:szCs w:val="28"/>
        </w:rPr>
        <w:t xml:space="preserve"> organization.  The focus of his group is to mentor teenagers.  His group provides listening sessions</w:t>
      </w:r>
      <w:r w:rsidR="00301BCF">
        <w:rPr>
          <w:sz w:val="28"/>
          <w:szCs w:val="28"/>
        </w:rPr>
        <w:t xml:space="preserve"> for teens</w:t>
      </w:r>
      <w:r>
        <w:rPr>
          <w:sz w:val="28"/>
          <w:szCs w:val="28"/>
        </w:rPr>
        <w:t xml:space="preserve">, </w:t>
      </w:r>
      <w:r w:rsidR="00301BCF">
        <w:rPr>
          <w:sz w:val="28"/>
          <w:szCs w:val="28"/>
        </w:rPr>
        <w:t>as well as counseling on colleges,</w:t>
      </w:r>
      <w:r>
        <w:rPr>
          <w:sz w:val="28"/>
          <w:szCs w:val="28"/>
        </w:rPr>
        <w:t xml:space="preserve"> trade careers, </w:t>
      </w:r>
      <w:r w:rsidR="007B6607">
        <w:rPr>
          <w:sz w:val="28"/>
          <w:szCs w:val="28"/>
        </w:rPr>
        <w:t>life skills, etc.  All</w:t>
      </w:r>
      <w:r w:rsidR="000A7985">
        <w:rPr>
          <w:sz w:val="28"/>
          <w:szCs w:val="28"/>
        </w:rPr>
        <w:t>-</w:t>
      </w:r>
      <w:r w:rsidR="007B6607">
        <w:rPr>
          <w:sz w:val="28"/>
          <w:szCs w:val="28"/>
        </w:rPr>
        <w:t>4</w:t>
      </w:r>
      <w:r w:rsidR="000A7985">
        <w:rPr>
          <w:sz w:val="28"/>
          <w:szCs w:val="28"/>
        </w:rPr>
        <w:t>-</w:t>
      </w:r>
      <w:r w:rsidR="007B6607">
        <w:rPr>
          <w:sz w:val="28"/>
          <w:szCs w:val="28"/>
        </w:rPr>
        <w:t xml:space="preserve">love counseled 58 </w:t>
      </w:r>
      <w:r w:rsidR="00301BCF">
        <w:rPr>
          <w:sz w:val="28"/>
          <w:szCs w:val="28"/>
        </w:rPr>
        <w:t>teenagers</w:t>
      </w:r>
      <w:r w:rsidR="007B6607">
        <w:rPr>
          <w:sz w:val="28"/>
          <w:szCs w:val="28"/>
        </w:rPr>
        <w:t xml:space="preserve"> last year and 28 so far this year. </w:t>
      </w:r>
    </w:p>
    <w:p w14:paraId="40883298" w14:textId="77777777" w:rsidR="007B6607" w:rsidRDefault="00FE49BE" w:rsidP="00846F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A</w:t>
      </w:r>
      <w:r w:rsidR="007B6607">
        <w:rPr>
          <w:sz w:val="28"/>
          <w:szCs w:val="28"/>
        </w:rPr>
        <w:t xml:space="preserve">rleace Green from the State’s Office of Disaster Recovery and </w:t>
      </w:r>
      <w:r w:rsidR="00A56B22">
        <w:rPr>
          <w:sz w:val="28"/>
          <w:szCs w:val="28"/>
        </w:rPr>
        <w:t>Resilience</w:t>
      </w:r>
      <w:r w:rsidR="007B6607">
        <w:rPr>
          <w:sz w:val="28"/>
          <w:szCs w:val="28"/>
        </w:rPr>
        <w:t xml:space="preserve"> then made a presentation about financial assistance to businesses and non-profits hurt by the r</w:t>
      </w:r>
      <w:r w:rsidR="00625364">
        <w:rPr>
          <w:sz w:val="28"/>
          <w:szCs w:val="28"/>
        </w:rPr>
        <w:t>ecent Baltimore Bridge collapse</w:t>
      </w:r>
      <w:r w:rsidR="007B6607">
        <w:rPr>
          <w:sz w:val="28"/>
          <w:szCs w:val="28"/>
        </w:rPr>
        <w:t>.  Businesses can get low interest loans with long terms if they were affected by the down turn in business due to the bridge</w:t>
      </w:r>
      <w:r w:rsidR="00301BCF">
        <w:rPr>
          <w:sz w:val="28"/>
          <w:szCs w:val="28"/>
        </w:rPr>
        <w:t xml:space="preserve"> collapse. </w:t>
      </w:r>
      <w:r w:rsidR="007B6607">
        <w:rPr>
          <w:sz w:val="28"/>
          <w:szCs w:val="28"/>
        </w:rPr>
        <w:t>The program runs until December 30</w:t>
      </w:r>
      <w:r w:rsidR="007B6607" w:rsidRPr="007B6607">
        <w:rPr>
          <w:sz w:val="28"/>
          <w:szCs w:val="28"/>
          <w:vertAlign w:val="superscript"/>
        </w:rPr>
        <w:t>th</w:t>
      </w:r>
      <w:r w:rsidR="007B6607">
        <w:rPr>
          <w:sz w:val="28"/>
          <w:szCs w:val="28"/>
        </w:rPr>
        <w:t xml:space="preserve"> of this year.</w:t>
      </w:r>
    </w:p>
    <w:p w14:paraId="4409BAE0" w14:textId="07562460" w:rsidR="007B6607" w:rsidRDefault="007B6607" w:rsidP="00846F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Council approved the Consent </w:t>
      </w:r>
      <w:r w:rsidR="000A7985">
        <w:rPr>
          <w:sz w:val="28"/>
          <w:szCs w:val="28"/>
        </w:rPr>
        <w:t>A</w:t>
      </w:r>
      <w:r>
        <w:rPr>
          <w:sz w:val="28"/>
          <w:szCs w:val="28"/>
        </w:rPr>
        <w:t>genda consisting of prior meeting minutes and public events.  There was the first reading of Ordinance 24-01 which would allow the City government to apply for an $800,000 block grant from the State for the Mace’s Lane Community Center.  The second reading and public comment will be on May 20</w:t>
      </w:r>
      <w:r w:rsidRPr="007B66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2024.</w:t>
      </w:r>
    </w:p>
    <w:p w14:paraId="4452EC0E" w14:textId="0EBE2842" w:rsidR="007B6607" w:rsidRDefault="007B6607" w:rsidP="00846F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Under old business, the Council re</w:t>
      </w:r>
      <w:r w:rsidR="000A7985">
        <w:rPr>
          <w:sz w:val="28"/>
          <w:szCs w:val="28"/>
        </w:rPr>
        <w:t>-</w:t>
      </w:r>
      <w:r>
        <w:rPr>
          <w:sz w:val="28"/>
          <w:szCs w:val="28"/>
        </w:rPr>
        <w:t xml:space="preserve">approved </w:t>
      </w:r>
      <w:r w:rsidR="005E6F61">
        <w:rPr>
          <w:sz w:val="28"/>
          <w:szCs w:val="28"/>
        </w:rPr>
        <w:t>$450,000 for repair of a bridge on the private road leading to the Hyatt Hotel.  The re</w:t>
      </w:r>
      <w:r w:rsidR="00625364">
        <w:rPr>
          <w:sz w:val="28"/>
          <w:szCs w:val="28"/>
        </w:rPr>
        <w:t>-</w:t>
      </w:r>
      <w:r w:rsidR="005E6F61">
        <w:rPr>
          <w:sz w:val="28"/>
          <w:szCs w:val="28"/>
        </w:rPr>
        <w:t xml:space="preserve">approval </w:t>
      </w:r>
      <w:r w:rsidR="00625364">
        <w:rPr>
          <w:sz w:val="28"/>
          <w:szCs w:val="28"/>
        </w:rPr>
        <w:t>lengthens</w:t>
      </w:r>
      <w:r w:rsidR="005E6F61">
        <w:rPr>
          <w:sz w:val="28"/>
          <w:szCs w:val="28"/>
        </w:rPr>
        <w:t xml:space="preserve"> the time over which the $450,000 would be paid out.</w:t>
      </w:r>
    </w:p>
    <w:p w14:paraId="3C36B645" w14:textId="62AAE638" w:rsidR="005E6F61" w:rsidRDefault="005E6F61" w:rsidP="00846F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Under new business, Brian Roche wanted the Council to approve the new stop sign program downtown and to </w:t>
      </w:r>
      <w:r w:rsidR="00AD0F46">
        <w:rPr>
          <w:sz w:val="28"/>
          <w:szCs w:val="28"/>
        </w:rPr>
        <w:t>approve removing</w:t>
      </w:r>
      <w:r>
        <w:rPr>
          <w:sz w:val="28"/>
          <w:szCs w:val="28"/>
        </w:rPr>
        <w:t xml:space="preserve"> the traffic lights.  The new Acting City Manager</w:t>
      </w:r>
      <w:r w:rsidR="00AD0F46">
        <w:rPr>
          <w:sz w:val="28"/>
          <w:szCs w:val="28"/>
        </w:rPr>
        <w:t xml:space="preserve">, David Deutsch, </w:t>
      </w:r>
      <w:r>
        <w:rPr>
          <w:sz w:val="28"/>
          <w:szCs w:val="28"/>
        </w:rPr>
        <w:t xml:space="preserve">asked for a delay until he had time to meet </w:t>
      </w:r>
      <w:r>
        <w:rPr>
          <w:sz w:val="28"/>
          <w:szCs w:val="28"/>
        </w:rPr>
        <w:lastRenderedPageBreak/>
        <w:t>with the staff on the issue.  C</w:t>
      </w:r>
      <w:r w:rsidR="000A7985">
        <w:rPr>
          <w:sz w:val="28"/>
          <w:szCs w:val="28"/>
        </w:rPr>
        <w:t xml:space="preserve">ommissioner </w:t>
      </w:r>
      <w:r>
        <w:rPr>
          <w:sz w:val="28"/>
          <w:szCs w:val="28"/>
        </w:rPr>
        <w:t xml:space="preserve">Atkiss asked if the Council was supposed to </w:t>
      </w:r>
      <w:r w:rsidR="00B239D7">
        <w:rPr>
          <w:sz w:val="28"/>
          <w:szCs w:val="28"/>
        </w:rPr>
        <w:t xml:space="preserve">get </w:t>
      </w:r>
      <w:r>
        <w:rPr>
          <w:sz w:val="28"/>
          <w:szCs w:val="28"/>
        </w:rPr>
        <w:t>public input before approving the stop signs</w:t>
      </w:r>
      <w:r w:rsidR="00AD0F46">
        <w:rPr>
          <w:sz w:val="28"/>
          <w:szCs w:val="28"/>
        </w:rPr>
        <w:t xml:space="preserve">. Her question was not </w:t>
      </w:r>
      <w:r w:rsidR="008D2868">
        <w:rPr>
          <w:sz w:val="28"/>
          <w:szCs w:val="28"/>
        </w:rPr>
        <w:t>answered,</w:t>
      </w:r>
      <w:r w:rsidR="00AD0F46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the Council </w:t>
      </w:r>
      <w:r w:rsidR="00AD0F46">
        <w:rPr>
          <w:sz w:val="28"/>
          <w:szCs w:val="28"/>
        </w:rPr>
        <w:t>went on to approve Co</w:t>
      </w:r>
      <w:r w:rsidR="000A7985">
        <w:rPr>
          <w:sz w:val="28"/>
          <w:szCs w:val="28"/>
        </w:rPr>
        <w:t xml:space="preserve">mmissioner </w:t>
      </w:r>
      <w:r w:rsidR="00AD0F46">
        <w:rPr>
          <w:sz w:val="28"/>
          <w:szCs w:val="28"/>
        </w:rPr>
        <w:t xml:space="preserve">Roche’s </w:t>
      </w:r>
      <w:r>
        <w:rPr>
          <w:sz w:val="28"/>
          <w:szCs w:val="28"/>
        </w:rPr>
        <w:t xml:space="preserve"> proposal </w:t>
      </w:r>
      <w:r w:rsidR="00625364">
        <w:rPr>
          <w:sz w:val="28"/>
          <w:szCs w:val="28"/>
        </w:rPr>
        <w:t>contingent</w:t>
      </w:r>
      <w:r>
        <w:rPr>
          <w:sz w:val="28"/>
          <w:szCs w:val="28"/>
        </w:rPr>
        <w:t xml:space="preserve"> on staff approval</w:t>
      </w:r>
      <w:r w:rsidR="00AD0F46">
        <w:rPr>
          <w:sz w:val="28"/>
          <w:szCs w:val="28"/>
        </w:rPr>
        <w:t>. The public will have no</w:t>
      </w:r>
      <w:r w:rsidR="000A7985">
        <w:rPr>
          <w:sz w:val="28"/>
          <w:szCs w:val="28"/>
        </w:rPr>
        <w:t xml:space="preserve"> additional</w:t>
      </w:r>
      <w:r w:rsidR="00AD0F46">
        <w:rPr>
          <w:sz w:val="28"/>
          <w:szCs w:val="28"/>
        </w:rPr>
        <w:t xml:space="preserve"> input.</w:t>
      </w:r>
    </w:p>
    <w:p w14:paraId="19FB3F19" w14:textId="6919168B" w:rsidR="005E6F61" w:rsidRDefault="005E6F61" w:rsidP="000061C5">
      <w:pPr>
        <w:tabs>
          <w:tab w:val="left" w:pos="17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Shay Lewis</w:t>
      </w:r>
      <w:r w:rsidR="000A7985">
        <w:rPr>
          <w:sz w:val="28"/>
          <w:szCs w:val="28"/>
        </w:rPr>
        <w:t>-</w:t>
      </w:r>
      <w:r>
        <w:rPr>
          <w:sz w:val="28"/>
          <w:szCs w:val="28"/>
        </w:rPr>
        <w:t xml:space="preserve">Sisco made three comments during the </w:t>
      </w:r>
      <w:r w:rsidR="000A7985">
        <w:rPr>
          <w:sz w:val="28"/>
          <w:szCs w:val="28"/>
        </w:rPr>
        <w:t>P</w:t>
      </w:r>
      <w:r>
        <w:rPr>
          <w:sz w:val="28"/>
          <w:szCs w:val="28"/>
        </w:rPr>
        <w:t xml:space="preserve">ublic </w:t>
      </w:r>
      <w:r w:rsidR="000A7985">
        <w:rPr>
          <w:sz w:val="28"/>
          <w:szCs w:val="28"/>
        </w:rPr>
        <w:t>C</w:t>
      </w:r>
      <w:r>
        <w:rPr>
          <w:sz w:val="28"/>
          <w:szCs w:val="28"/>
        </w:rPr>
        <w:t>om</w:t>
      </w:r>
      <w:r w:rsidR="00AD0F46">
        <w:rPr>
          <w:sz w:val="28"/>
          <w:szCs w:val="28"/>
        </w:rPr>
        <w:t xml:space="preserve">ment section.  The first </w:t>
      </w:r>
      <w:r>
        <w:rPr>
          <w:sz w:val="28"/>
          <w:szCs w:val="28"/>
        </w:rPr>
        <w:t>commend</w:t>
      </w:r>
      <w:r w:rsidR="000A7985">
        <w:rPr>
          <w:sz w:val="28"/>
          <w:szCs w:val="28"/>
        </w:rPr>
        <w:t>ed</w:t>
      </w:r>
      <w:r>
        <w:rPr>
          <w:sz w:val="28"/>
          <w:szCs w:val="28"/>
        </w:rPr>
        <w:t xml:space="preserve"> the City’</w:t>
      </w:r>
      <w:r w:rsidR="00AD0F46">
        <w:rPr>
          <w:sz w:val="28"/>
          <w:szCs w:val="28"/>
        </w:rPr>
        <w:t>s efforts on gun violence;</w:t>
      </w:r>
      <w:r>
        <w:rPr>
          <w:sz w:val="28"/>
          <w:szCs w:val="28"/>
        </w:rPr>
        <w:t xml:space="preserve"> the second</w:t>
      </w:r>
      <w:r w:rsidR="00FE49BE">
        <w:rPr>
          <w:sz w:val="28"/>
          <w:szCs w:val="28"/>
        </w:rPr>
        <w:t xml:space="preserve"> endors</w:t>
      </w:r>
      <w:r w:rsidR="000A7985">
        <w:rPr>
          <w:sz w:val="28"/>
          <w:szCs w:val="28"/>
        </w:rPr>
        <w:t>ed</w:t>
      </w:r>
      <w:r w:rsidR="00FE49BE">
        <w:rPr>
          <w:sz w:val="28"/>
          <w:szCs w:val="28"/>
        </w:rPr>
        <w:t xml:space="preserve"> the new stop signs</w:t>
      </w:r>
      <w:r w:rsidR="000A7985">
        <w:rPr>
          <w:sz w:val="28"/>
          <w:szCs w:val="28"/>
        </w:rPr>
        <w:t>;</w:t>
      </w:r>
      <w:r>
        <w:rPr>
          <w:sz w:val="28"/>
          <w:szCs w:val="28"/>
        </w:rPr>
        <w:t xml:space="preserve"> and finally</w:t>
      </w:r>
      <w:r w:rsidR="000A79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7985">
        <w:rPr>
          <w:sz w:val="28"/>
          <w:szCs w:val="28"/>
        </w:rPr>
        <w:t xml:space="preserve">she </w:t>
      </w:r>
      <w:r w:rsidR="00FE49BE">
        <w:rPr>
          <w:sz w:val="28"/>
          <w:szCs w:val="28"/>
        </w:rPr>
        <w:t>comment</w:t>
      </w:r>
      <w:r w:rsidR="000A7985">
        <w:rPr>
          <w:sz w:val="28"/>
          <w:szCs w:val="28"/>
        </w:rPr>
        <w:t>ed</w:t>
      </w:r>
      <w:r w:rsidR="00FE4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</w:t>
      </w:r>
      <w:r w:rsidR="00FE49BE">
        <w:rPr>
          <w:sz w:val="28"/>
          <w:szCs w:val="28"/>
        </w:rPr>
        <w:t xml:space="preserve">excessive </w:t>
      </w:r>
      <w:r>
        <w:rPr>
          <w:sz w:val="28"/>
          <w:szCs w:val="28"/>
        </w:rPr>
        <w:t xml:space="preserve">speeding in her </w:t>
      </w:r>
      <w:r w:rsidR="00FE49BE">
        <w:rPr>
          <w:sz w:val="28"/>
          <w:szCs w:val="28"/>
        </w:rPr>
        <w:t xml:space="preserve">housing </w:t>
      </w:r>
      <w:r>
        <w:rPr>
          <w:sz w:val="28"/>
          <w:szCs w:val="28"/>
        </w:rPr>
        <w:t xml:space="preserve">development.  She was the only person who spoke during the </w:t>
      </w:r>
      <w:r w:rsidR="000A7985">
        <w:rPr>
          <w:sz w:val="28"/>
          <w:szCs w:val="28"/>
        </w:rPr>
        <w:t>P</w:t>
      </w:r>
      <w:r>
        <w:rPr>
          <w:sz w:val="28"/>
          <w:szCs w:val="28"/>
        </w:rPr>
        <w:t xml:space="preserve">ublic comment </w:t>
      </w:r>
      <w:r w:rsidR="000A7985">
        <w:rPr>
          <w:sz w:val="28"/>
          <w:szCs w:val="28"/>
        </w:rPr>
        <w:t>S</w:t>
      </w:r>
      <w:r>
        <w:rPr>
          <w:sz w:val="28"/>
          <w:szCs w:val="28"/>
        </w:rPr>
        <w:t>ection.</w:t>
      </w:r>
    </w:p>
    <w:p w14:paraId="56B0673D" w14:textId="1D6A92DC" w:rsidR="005E6F61" w:rsidRDefault="00A56B22" w:rsidP="00846F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new </w:t>
      </w:r>
      <w:r w:rsidR="000A7985">
        <w:rPr>
          <w:sz w:val="28"/>
          <w:szCs w:val="28"/>
        </w:rPr>
        <w:t>A</w:t>
      </w:r>
      <w:r>
        <w:rPr>
          <w:sz w:val="28"/>
          <w:szCs w:val="28"/>
        </w:rPr>
        <w:t xml:space="preserve">cting City </w:t>
      </w:r>
      <w:r w:rsidR="00625364">
        <w:rPr>
          <w:sz w:val="28"/>
          <w:szCs w:val="28"/>
        </w:rPr>
        <w:t>Manager</w:t>
      </w:r>
      <w:r w:rsidR="0072423A">
        <w:rPr>
          <w:sz w:val="28"/>
          <w:szCs w:val="28"/>
        </w:rPr>
        <w:t xml:space="preserve"> Deutsch</w:t>
      </w:r>
      <w:r>
        <w:rPr>
          <w:sz w:val="28"/>
          <w:szCs w:val="28"/>
        </w:rPr>
        <w:t xml:space="preserve"> said that the insurance company that covers the City for accidents gave a $175,000 refund because of the great safety record of the City.  Safety pays was his motto.</w:t>
      </w:r>
    </w:p>
    <w:p w14:paraId="4875821A" w14:textId="775F15A5" w:rsidR="00A56B22" w:rsidRDefault="00A56B22" w:rsidP="00846F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During the Commissioner</w:t>
      </w:r>
      <w:r w:rsidR="00FE49BE">
        <w:rPr>
          <w:sz w:val="28"/>
          <w:szCs w:val="28"/>
        </w:rPr>
        <w:t>’s comments</w:t>
      </w:r>
      <w:r>
        <w:rPr>
          <w:sz w:val="28"/>
          <w:szCs w:val="28"/>
        </w:rPr>
        <w:t xml:space="preserve"> </w:t>
      </w:r>
      <w:r w:rsidR="000A7985">
        <w:rPr>
          <w:sz w:val="28"/>
          <w:szCs w:val="28"/>
        </w:rPr>
        <w:t>,</w:t>
      </w:r>
      <w:r>
        <w:rPr>
          <w:sz w:val="28"/>
          <w:szCs w:val="28"/>
        </w:rPr>
        <w:t>Commissioner Roche</w:t>
      </w:r>
      <w:r w:rsidR="00FE49BE">
        <w:rPr>
          <w:sz w:val="28"/>
          <w:szCs w:val="28"/>
        </w:rPr>
        <w:t xml:space="preserve"> raised</w:t>
      </w:r>
      <w:r>
        <w:rPr>
          <w:sz w:val="28"/>
          <w:szCs w:val="28"/>
        </w:rPr>
        <w:t xml:space="preserve"> two issues.  First, he lobbied for an extra $93,000 for traffic improvements in the 2025 budget</w:t>
      </w:r>
      <w:r w:rsidR="000A7985">
        <w:rPr>
          <w:sz w:val="28"/>
          <w:szCs w:val="28"/>
        </w:rPr>
        <w:t>,</w:t>
      </w:r>
      <w:r>
        <w:rPr>
          <w:sz w:val="28"/>
          <w:szCs w:val="28"/>
        </w:rPr>
        <w:t xml:space="preserve"> and second, he </w:t>
      </w:r>
      <w:r w:rsidR="00625364">
        <w:rPr>
          <w:sz w:val="28"/>
          <w:szCs w:val="28"/>
        </w:rPr>
        <w:t>criticized</w:t>
      </w:r>
      <w:r>
        <w:rPr>
          <w:sz w:val="28"/>
          <w:szCs w:val="28"/>
        </w:rPr>
        <w:t xml:space="preserve"> the City for suing CWDI and </w:t>
      </w:r>
      <w:r w:rsidR="00FE49BE">
        <w:rPr>
          <w:sz w:val="28"/>
          <w:szCs w:val="28"/>
        </w:rPr>
        <w:t xml:space="preserve">therefore, in his opinion, </w:t>
      </w:r>
      <w:r>
        <w:rPr>
          <w:sz w:val="28"/>
          <w:szCs w:val="28"/>
        </w:rPr>
        <w:t>stopping all the forward progress.  According to Commissioner Roche, the City is a</w:t>
      </w:r>
      <w:r w:rsidR="00B239D7">
        <w:rPr>
          <w:sz w:val="28"/>
          <w:szCs w:val="28"/>
        </w:rPr>
        <w:t>t fault for</w:t>
      </w:r>
      <w:r>
        <w:rPr>
          <w:sz w:val="28"/>
          <w:szCs w:val="28"/>
        </w:rPr>
        <w:t xml:space="preserve"> stopping th</w:t>
      </w:r>
      <w:r w:rsidR="00B239D7">
        <w:rPr>
          <w:sz w:val="28"/>
          <w:szCs w:val="28"/>
        </w:rPr>
        <w:t>e project</w:t>
      </w:r>
      <w:r w:rsidR="000A7985">
        <w:rPr>
          <w:sz w:val="28"/>
          <w:szCs w:val="28"/>
        </w:rPr>
        <w:t>,</w:t>
      </w:r>
      <w:r w:rsidR="00B239D7">
        <w:rPr>
          <w:sz w:val="28"/>
          <w:szCs w:val="28"/>
        </w:rPr>
        <w:t xml:space="preserve"> and CWDI was held faultless</w:t>
      </w:r>
      <w:r w:rsidR="00E24CA2">
        <w:rPr>
          <w:sz w:val="28"/>
          <w:szCs w:val="28"/>
        </w:rPr>
        <w:t xml:space="preserve"> in what he termed Phase 1</w:t>
      </w:r>
      <w:r>
        <w:rPr>
          <w:sz w:val="28"/>
          <w:szCs w:val="28"/>
        </w:rPr>
        <w:t>.</w:t>
      </w:r>
      <w:r w:rsidR="00E24CA2">
        <w:rPr>
          <w:sz w:val="28"/>
          <w:szCs w:val="28"/>
        </w:rPr>
        <w:t xml:space="preserve">  His opinion was disputed by Commissioner Atkiss.</w:t>
      </w:r>
    </w:p>
    <w:p w14:paraId="5F0CEB59" w14:textId="60431F3C" w:rsidR="00A56B22" w:rsidRDefault="00A56B22" w:rsidP="00846F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The meeting ended at 7:00 </w:t>
      </w:r>
      <w:r w:rsidR="000A7985">
        <w:rPr>
          <w:sz w:val="28"/>
          <w:szCs w:val="28"/>
        </w:rPr>
        <w:t xml:space="preserve">pm </w:t>
      </w:r>
      <w:r>
        <w:rPr>
          <w:sz w:val="28"/>
          <w:szCs w:val="28"/>
        </w:rPr>
        <w:t xml:space="preserve">and went into closed session to talk about ligation. </w:t>
      </w:r>
    </w:p>
    <w:p w14:paraId="0DAD8F40" w14:textId="77777777" w:rsidR="00A56B22" w:rsidRDefault="00A56B22" w:rsidP="00846F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Chuck McFadden,</w:t>
      </w:r>
    </w:p>
    <w:p w14:paraId="565D3C87" w14:textId="77777777" w:rsidR="00A56B22" w:rsidRDefault="00A56B22" w:rsidP="00846F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President, CAN</w:t>
      </w:r>
    </w:p>
    <w:p w14:paraId="51E7DC50" w14:textId="77777777" w:rsidR="005E6F61" w:rsidRPr="00846FD0" w:rsidRDefault="005E6F61" w:rsidP="00846FD0">
      <w:pPr>
        <w:spacing w:line="240" w:lineRule="auto"/>
        <w:rPr>
          <w:sz w:val="28"/>
          <w:szCs w:val="28"/>
        </w:rPr>
      </w:pPr>
    </w:p>
    <w:sectPr w:rsidR="005E6F61" w:rsidRPr="00846FD0" w:rsidSect="00FA1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D0"/>
    <w:rsid w:val="000061C5"/>
    <w:rsid w:val="000A7985"/>
    <w:rsid w:val="00301BCF"/>
    <w:rsid w:val="00334EA6"/>
    <w:rsid w:val="003B2A48"/>
    <w:rsid w:val="003E1438"/>
    <w:rsid w:val="005E6F61"/>
    <w:rsid w:val="00625364"/>
    <w:rsid w:val="0072423A"/>
    <w:rsid w:val="007B6607"/>
    <w:rsid w:val="00836441"/>
    <w:rsid w:val="00846FD0"/>
    <w:rsid w:val="00893C55"/>
    <w:rsid w:val="008D2868"/>
    <w:rsid w:val="00A56B22"/>
    <w:rsid w:val="00AD0F46"/>
    <w:rsid w:val="00B239D7"/>
    <w:rsid w:val="00E24CA2"/>
    <w:rsid w:val="00FA15C8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13A5"/>
  <w15:docId w15:val="{58CA887F-88EE-964B-BC31-C65F187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Puglisi, Tom (NYSPI)</cp:lastModifiedBy>
  <cp:revision>2</cp:revision>
  <dcterms:created xsi:type="dcterms:W3CDTF">2024-05-14T20:48:00Z</dcterms:created>
  <dcterms:modified xsi:type="dcterms:W3CDTF">2024-05-14T20:48:00Z</dcterms:modified>
</cp:coreProperties>
</file>