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27FA" w14:textId="059460A0" w:rsidR="00DA79A6" w:rsidRPr="00CD4D67" w:rsidRDefault="00DA79A6" w:rsidP="00DA79A6">
      <w:pPr>
        <w:jc w:val="center"/>
        <w:rPr>
          <w:b/>
          <w:bCs/>
        </w:rPr>
      </w:pPr>
      <w:r w:rsidRPr="00CD4D67">
        <w:rPr>
          <w:b/>
          <w:bCs/>
        </w:rPr>
        <w:t>CWDI Board of Directors Meeting</w:t>
      </w:r>
      <w:r w:rsidR="00E357F6">
        <w:rPr>
          <w:b/>
          <w:bCs/>
        </w:rPr>
        <w:t xml:space="preserve"> Notes</w:t>
      </w:r>
      <w:r w:rsidRPr="00CD4D67">
        <w:rPr>
          <w:b/>
          <w:bCs/>
        </w:rPr>
        <w:t>,</w:t>
      </w:r>
      <w:r>
        <w:rPr>
          <w:b/>
          <w:bCs/>
        </w:rPr>
        <w:t xml:space="preserve"> Ju</w:t>
      </w:r>
      <w:r>
        <w:rPr>
          <w:b/>
          <w:bCs/>
        </w:rPr>
        <w:t>ly 24</w:t>
      </w:r>
      <w:r w:rsidRPr="00CD4D67">
        <w:rPr>
          <w:b/>
          <w:bCs/>
        </w:rPr>
        <w:t>, 2025 – by Sharon Smith, CAN</w:t>
      </w:r>
    </w:p>
    <w:p w14:paraId="7EF34795" w14:textId="7BB9012C" w:rsidR="00DA79A6" w:rsidRDefault="00DA79A6" w:rsidP="00DA79A6">
      <w:r>
        <w:t>Present: Angie Hengst – President, Michael Frenz – VP</w:t>
      </w:r>
      <w:r>
        <w:t xml:space="preserve"> (remote)</w:t>
      </w:r>
      <w:r>
        <w:t>, Frank Narr, Tim Crosby, Natalie Chabot, Gaver Nichols, Glenn Steckman - City Manager</w:t>
      </w:r>
      <w:r>
        <w:t xml:space="preserve">, </w:t>
      </w:r>
      <w:r>
        <w:t>Jerry Jones - County Manager</w:t>
      </w:r>
      <w:r>
        <w:t>. Absent:</w:t>
      </w:r>
      <w:r w:rsidRPr="00DA79A6">
        <w:t xml:space="preserve"> </w:t>
      </w:r>
      <w:r>
        <w:t>Bernard Brathwaite</w:t>
      </w:r>
    </w:p>
    <w:p w14:paraId="709DE4E1" w14:textId="77777777" w:rsidR="00DA79A6" w:rsidRPr="000A1A5D" w:rsidRDefault="00DA79A6" w:rsidP="00DA79A6">
      <w:pPr>
        <w:rPr>
          <w:b/>
          <w:bCs/>
        </w:rPr>
      </w:pPr>
      <w:r w:rsidRPr="000A1A5D">
        <w:rPr>
          <w:b/>
          <w:bCs/>
        </w:rPr>
        <w:t>Outreach and Communications Committee-Angie Hengst</w:t>
      </w:r>
    </w:p>
    <w:p w14:paraId="17F9D446" w14:textId="750E43EB" w:rsidR="00DA79A6" w:rsidRDefault="00DA79A6">
      <w:r>
        <w:t>Cambridge Harbor was open to the public to view the July 4</w:t>
      </w:r>
      <w:r w:rsidRPr="00DA79A6">
        <w:rPr>
          <w:vertAlign w:val="superscript"/>
        </w:rPr>
        <w:t>th</w:t>
      </w:r>
      <w:r>
        <w:t xml:space="preserve"> fireworks. Several hundred people attended. Five food trucks provided refreshments.</w:t>
      </w:r>
    </w:p>
    <w:p w14:paraId="5BDF7BB9" w14:textId="598FC658" w:rsidR="00DA79A6" w:rsidRDefault="00DA79A6">
      <w:r>
        <w:t>Removal of the old Sailwinds sign at the corner of Maryland Avenue and Hayward Street is imminent.</w:t>
      </w:r>
    </w:p>
    <w:p w14:paraId="07E9081E" w14:textId="77777777" w:rsidR="008A7B94" w:rsidRDefault="008A7B94" w:rsidP="008A7B94">
      <w:pPr>
        <w:rPr>
          <w:b/>
          <w:bCs/>
        </w:rPr>
      </w:pPr>
      <w:r w:rsidRPr="000A1A5D">
        <w:rPr>
          <w:b/>
          <w:bCs/>
        </w:rPr>
        <w:t>Finance Committee – Frank Narr</w:t>
      </w:r>
    </w:p>
    <w:p w14:paraId="6838278A" w14:textId="1CCFEB94" w:rsidR="008A7B94" w:rsidRDefault="008A7B94" w:rsidP="008A7B94">
      <w:r w:rsidRPr="008A7B94">
        <w:t xml:space="preserve">YTD </w:t>
      </w:r>
      <w:r>
        <w:t>financial reports were presented and discussed. The organization looks to be on budget for the remainder of the year.</w:t>
      </w:r>
    </w:p>
    <w:p w14:paraId="1C029860" w14:textId="10F035F5" w:rsidR="008A7B94" w:rsidRDefault="008A7B94" w:rsidP="008A7B94">
      <w:r>
        <w:t xml:space="preserve">IRS Form 990, the tax return used for non-profits, for 2024 has been filed and </w:t>
      </w:r>
      <w:r w:rsidR="00E357F6">
        <w:t xml:space="preserve">is </w:t>
      </w:r>
      <w:r>
        <w:t xml:space="preserve">available to the public at </w:t>
      </w:r>
      <w:hyperlink r:id="rId4" w:history="1">
        <w:r w:rsidRPr="003533B2">
          <w:rPr>
            <w:rStyle w:val="Hyperlink"/>
          </w:rPr>
          <w:t>https://cambridgeharbor.org/financials-and-audits</w:t>
        </w:r>
      </w:hyperlink>
      <w:r>
        <w:t xml:space="preserve">. </w:t>
      </w:r>
    </w:p>
    <w:p w14:paraId="38F2C67D" w14:textId="77777777" w:rsidR="008A7B94" w:rsidRDefault="008A7B94" w:rsidP="008A7B94">
      <w:pPr>
        <w:rPr>
          <w:b/>
          <w:bCs/>
        </w:rPr>
      </w:pPr>
      <w:r w:rsidRPr="00807045">
        <w:rPr>
          <w:b/>
          <w:bCs/>
        </w:rPr>
        <w:t>Planning Committee – Tim Crosby</w:t>
      </w:r>
    </w:p>
    <w:p w14:paraId="1DA4D65C" w14:textId="12D8C3F8" w:rsidR="00532E58" w:rsidRDefault="00532E58" w:rsidP="00532E58">
      <w:r>
        <w:t>Regular meetings with the city Planning department continue and the overlay zoning is 80% complete</w:t>
      </w:r>
      <w:r>
        <w:t xml:space="preserve">. This includes land use guidelines and permitted uses. Completing these planning documents on zoning particulars prior to bringing developers onboard will allow a much smoother process for developing the parcels as builders will know prior to submitting plans exactly what is allowed and what is desired by the City and CWDI. </w:t>
      </w:r>
      <w:r w:rsidR="00E357F6">
        <w:t xml:space="preserve"> CWDI expects to have the planning documents completed and approved by the Planning Committee and City Council by year-end. Ken Usab is drafting the infrastructure plan.</w:t>
      </w:r>
    </w:p>
    <w:p w14:paraId="7FDBC3FF" w14:textId="35108CE2" w:rsidR="00532E58" w:rsidRDefault="00532E58" w:rsidP="00532E58">
      <w:r>
        <w:t>A meeting was held with Secretary Josh Kurz of the</w:t>
      </w:r>
      <w:r>
        <w:t xml:space="preserve"> Department of Natural Resources </w:t>
      </w:r>
      <w:r>
        <w:t>regarding the planned new fishing pier</w:t>
      </w:r>
      <w:r>
        <w:t>.</w:t>
      </w:r>
      <w:r>
        <w:t xml:space="preserve"> An MOU will be drafted to confirm that the DNR will finance, maintain and manage</w:t>
      </w:r>
      <w:r>
        <w:t xml:space="preserve"> </w:t>
      </w:r>
      <w:r>
        <w:t>the pier. The existing pier – the old bridge – may need to be demolished</w:t>
      </w:r>
      <w:r w:rsidR="00E357F6">
        <w:t xml:space="preserve"> prior to construction of the new pier. </w:t>
      </w:r>
      <w:r>
        <w:t xml:space="preserve"> </w:t>
      </w:r>
      <w:r>
        <w:t>Discussions are ongoing.</w:t>
      </w:r>
    </w:p>
    <w:p w14:paraId="3EAAA1DD" w14:textId="6FAC24AB" w:rsidR="00E357F6" w:rsidRDefault="00E357F6" w:rsidP="00532E58">
      <w:r>
        <w:t>Yacht Maintenance and the Richardson Museum are holding meetings to ensure all needs are met. Dredging for the new YM Travel-lift will occur in October.</w:t>
      </w:r>
    </w:p>
    <w:p w14:paraId="51D7A5C4" w14:textId="58EB20F4" w:rsidR="00E357F6" w:rsidRDefault="004276B0" w:rsidP="00532E58">
      <w:r>
        <w:t xml:space="preserve">The promenade completion is creeping forward. </w:t>
      </w:r>
      <w:r w:rsidR="00AB52B9">
        <w:t>An unexpected</w:t>
      </w:r>
      <w:r w:rsidR="00DD0A18">
        <w:t>ly</w:t>
      </w:r>
      <w:r w:rsidR="00AB52B9">
        <w:t xml:space="preserve"> long lead time to obtain the edging material is impacting the project.</w:t>
      </w:r>
    </w:p>
    <w:p w14:paraId="78AD43E9" w14:textId="77777777" w:rsidR="00AB52B9" w:rsidRDefault="00AB52B9" w:rsidP="00532E58"/>
    <w:p w14:paraId="5CAEBB80" w14:textId="77777777" w:rsidR="00AB52B9" w:rsidRPr="00ED2075" w:rsidRDefault="00AB52B9" w:rsidP="00AB52B9">
      <w:pPr>
        <w:rPr>
          <w:b/>
          <w:bCs/>
        </w:rPr>
      </w:pPr>
      <w:r w:rsidRPr="00ED2075">
        <w:rPr>
          <w:b/>
          <w:bCs/>
        </w:rPr>
        <w:lastRenderedPageBreak/>
        <w:t>Executive Committee – Angie Hengst</w:t>
      </w:r>
    </w:p>
    <w:p w14:paraId="365C0893" w14:textId="30FAC229" w:rsidR="00AB52B9" w:rsidRDefault="00AB52B9" w:rsidP="00AB52B9">
      <w:r>
        <w:t>The update to the bylaws is complete</w:t>
      </w:r>
      <w:r>
        <w:t>d and approved at this meeting. They</w:t>
      </w:r>
      <w:r>
        <w:t xml:space="preserve"> will be going to the City Council for approval.</w:t>
      </w:r>
    </w:p>
    <w:p w14:paraId="515480AC" w14:textId="07B7BBD3" w:rsidR="00AB52B9" w:rsidRDefault="00AB52B9" w:rsidP="00AB52B9">
      <w:r>
        <w:t xml:space="preserve">Work continues on an RFP to obtain a Marketing Broker. </w:t>
      </w:r>
    </w:p>
    <w:p w14:paraId="6D7EA77A" w14:textId="2BBA46B3" w:rsidR="00AB52B9" w:rsidRDefault="00AB52B9" w:rsidP="00AB52B9">
      <w:r>
        <w:t>A job opening announcement for a Managing Director for CWDI will be completed by August 1</w:t>
      </w:r>
      <w:r w:rsidRPr="00AB52B9">
        <w:rPr>
          <w:vertAlign w:val="superscript"/>
        </w:rPr>
        <w:t>st</w:t>
      </w:r>
      <w:r>
        <w:t>. Currently, the organization is run by an all-volunteer board of directors</w:t>
      </w:r>
      <w:r w:rsidR="00DD0A18">
        <w:t xml:space="preserve"> who have other full-time employment</w:t>
      </w:r>
      <w:r>
        <w:t xml:space="preserve">. Having a </w:t>
      </w:r>
      <w:r w:rsidR="00DD0A18">
        <w:t>full-time</w:t>
      </w:r>
      <w:r>
        <w:t xml:space="preserve"> Managing Director will speed up progress.</w:t>
      </w:r>
    </w:p>
    <w:p w14:paraId="01C97D8E" w14:textId="77777777" w:rsidR="00AB52B9" w:rsidRDefault="00AB52B9" w:rsidP="00AB52B9"/>
    <w:p w14:paraId="63E10676" w14:textId="4414294B" w:rsidR="00B63A60" w:rsidRDefault="00B63A60" w:rsidP="00B63A60">
      <w:pPr>
        <w:rPr>
          <w:b/>
          <w:bCs/>
        </w:rPr>
      </w:pPr>
      <w:r w:rsidRPr="00B63A60">
        <w:rPr>
          <w:b/>
          <w:bCs/>
        </w:rPr>
        <w:t>CWDI Public Information Session, Thursday, July 31st, 6:00-7:30pm. Elks Lodge on Pine Street</w:t>
      </w:r>
      <w:r>
        <w:rPr>
          <w:b/>
          <w:bCs/>
        </w:rPr>
        <w:t>, t</w:t>
      </w:r>
      <w:r w:rsidRPr="00B63A60">
        <w:rPr>
          <w:b/>
          <w:bCs/>
        </w:rPr>
        <w:t>o update the residents on progress and plans going forward on the Cambridge Harbor project.</w:t>
      </w:r>
    </w:p>
    <w:p w14:paraId="7106642C" w14:textId="77777777" w:rsidR="00B63A60" w:rsidRDefault="00B63A60" w:rsidP="00B63A60">
      <w:pPr>
        <w:rPr>
          <w:b/>
          <w:bCs/>
        </w:rPr>
      </w:pPr>
    </w:p>
    <w:p w14:paraId="44F5E9B4" w14:textId="6746CB0B" w:rsidR="00B63A60" w:rsidRPr="00633C23" w:rsidRDefault="00B63A60" w:rsidP="00B63A60">
      <w:pPr>
        <w:rPr>
          <w:b/>
          <w:bCs/>
        </w:rPr>
      </w:pPr>
      <w:r w:rsidRPr="00633C23">
        <w:rPr>
          <w:b/>
          <w:bCs/>
        </w:rPr>
        <w:t xml:space="preserve">The next CWDI Board of Directors Open Meeting will be held </w:t>
      </w:r>
      <w:r w:rsidR="003D134F">
        <w:rPr>
          <w:b/>
          <w:bCs/>
        </w:rPr>
        <w:t>August 21st</w:t>
      </w:r>
      <w:r w:rsidRPr="00633C23">
        <w:rPr>
          <w:b/>
          <w:bCs/>
        </w:rPr>
        <w:t xml:space="preserve"> at 4pm in the City Council Chambers, 305 Gay Street. Meetings may be viewed on Townhallstreams.com. </w:t>
      </w:r>
    </w:p>
    <w:p w14:paraId="6BA91E76" w14:textId="77777777" w:rsidR="00B63A60" w:rsidRPr="00B63A60" w:rsidRDefault="00B63A60" w:rsidP="00B63A60">
      <w:pPr>
        <w:rPr>
          <w:b/>
          <w:bCs/>
        </w:rPr>
      </w:pPr>
    </w:p>
    <w:p w14:paraId="13561EB6" w14:textId="31D9196E" w:rsidR="00AB52B9" w:rsidRDefault="00AB52B9" w:rsidP="00AB52B9"/>
    <w:p w14:paraId="40CEE833" w14:textId="77777777" w:rsidR="00AB52B9" w:rsidRDefault="00AB52B9" w:rsidP="00532E58"/>
    <w:p w14:paraId="4340A501" w14:textId="77777777" w:rsidR="00532E58" w:rsidRDefault="00532E58" w:rsidP="00532E58"/>
    <w:p w14:paraId="792AE066" w14:textId="77777777" w:rsidR="008A7B94" w:rsidRPr="008A7B94" w:rsidRDefault="008A7B94" w:rsidP="008A7B94"/>
    <w:p w14:paraId="0F91D229" w14:textId="77777777" w:rsidR="008A7B94" w:rsidRDefault="008A7B94"/>
    <w:sectPr w:rsidR="008A7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A6"/>
    <w:rsid w:val="002522F1"/>
    <w:rsid w:val="003D134F"/>
    <w:rsid w:val="004276B0"/>
    <w:rsid w:val="00532E58"/>
    <w:rsid w:val="008A7B94"/>
    <w:rsid w:val="00AB52B9"/>
    <w:rsid w:val="00B63A60"/>
    <w:rsid w:val="00DA79A6"/>
    <w:rsid w:val="00DD0A18"/>
    <w:rsid w:val="00E3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AB10"/>
  <w15:chartTrackingRefBased/>
  <w15:docId w15:val="{E11568D8-1DEB-4213-83F2-1DDD3667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9A6"/>
  </w:style>
  <w:style w:type="paragraph" w:styleId="Heading1">
    <w:name w:val="heading 1"/>
    <w:basedOn w:val="Normal"/>
    <w:next w:val="Normal"/>
    <w:link w:val="Heading1Char"/>
    <w:uiPriority w:val="9"/>
    <w:qFormat/>
    <w:rsid w:val="00DA7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9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B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mbridgeharbor.org/financials-and-aud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Smith</dc:creator>
  <cp:keywords/>
  <dc:description/>
  <cp:lastModifiedBy>Sharon Smith</cp:lastModifiedBy>
  <cp:revision>5</cp:revision>
  <dcterms:created xsi:type="dcterms:W3CDTF">2025-07-25T19:01:00Z</dcterms:created>
  <dcterms:modified xsi:type="dcterms:W3CDTF">2025-07-25T20:07:00Z</dcterms:modified>
</cp:coreProperties>
</file>