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90DDF" w14:textId="220B90BE" w:rsidR="00E57655" w:rsidRPr="00CD4D67" w:rsidRDefault="00E57655" w:rsidP="00E57655">
      <w:pPr>
        <w:jc w:val="center"/>
        <w:rPr>
          <w:b/>
          <w:bCs/>
        </w:rPr>
      </w:pPr>
      <w:r w:rsidRPr="00CD4D67">
        <w:rPr>
          <w:b/>
          <w:bCs/>
        </w:rPr>
        <w:t>CWDI Board of Directors Meeting</w:t>
      </w:r>
      <w:r>
        <w:rPr>
          <w:b/>
          <w:bCs/>
        </w:rPr>
        <w:t xml:space="preserve"> Notes</w:t>
      </w:r>
      <w:r w:rsidRPr="00CD4D67">
        <w:rPr>
          <w:b/>
          <w:bCs/>
        </w:rPr>
        <w:t>,</w:t>
      </w:r>
      <w:r>
        <w:rPr>
          <w:b/>
          <w:bCs/>
        </w:rPr>
        <w:t xml:space="preserve"> </w:t>
      </w:r>
      <w:r>
        <w:rPr>
          <w:b/>
          <w:bCs/>
        </w:rPr>
        <w:t>August 19</w:t>
      </w:r>
      <w:r w:rsidRPr="00CD4D67">
        <w:rPr>
          <w:b/>
          <w:bCs/>
        </w:rPr>
        <w:t>, 2025 – by Sharon Smith, CAN</w:t>
      </w:r>
    </w:p>
    <w:p w14:paraId="4E684ACE" w14:textId="77777777" w:rsidR="00A44920" w:rsidRDefault="00A44920" w:rsidP="00E57655"/>
    <w:p w14:paraId="2715DFF5" w14:textId="4F280C2F" w:rsidR="00E57655" w:rsidRDefault="00E57655" w:rsidP="00E57655">
      <w:r>
        <w:t>Present: Angie Hengst – President, Michael Frenz – VP (remote), Frank Narr, Tim Crosby, Gaver Nichols</w:t>
      </w:r>
      <w:r>
        <w:t xml:space="preserve"> (remote)</w:t>
      </w:r>
      <w:r>
        <w:t>,</w:t>
      </w:r>
      <w:r w:rsidRPr="00E57655">
        <w:t xml:space="preserve"> </w:t>
      </w:r>
      <w:r>
        <w:t>Bernard Brathwaite</w:t>
      </w:r>
      <w:r>
        <w:t>,</w:t>
      </w:r>
      <w:r>
        <w:t xml:space="preserve"> Glenn Steckman - City Manager</w:t>
      </w:r>
      <w:r>
        <w:t xml:space="preserve">. </w:t>
      </w:r>
      <w:r>
        <w:t>Absent</w:t>
      </w:r>
      <w:r w:rsidRPr="00E57655">
        <w:t xml:space="preserve"> </w:t>
      </w:r>
      <w:r>
        <w:t>-</w:t>
      </w:r>
      <w:r>
        <w:t>Natalie Chabot</w:t>
      </w:r>
      <w:r>
        <w:t>,</w:t>
      </w:r>
      <w:r>
        <w:t xml:space="preserve"> Jerry Jones - County Manager</w:t>
      </w:r>
    </w:p>
    <w:p w14:paraId="5DBC7B0A" w14:textId="77777777" w:rsidR="00E57655" w:rsidRDefault="00E57655" w:rsidP="00E57655">
      <w:pPr>
        <w:rPr>
          <w:b/>
          <w:bCs/>
        </w:rPr>
      </w:pPr>
    </w:p>
    <w:p w14:paraId="0D3D7979" w14:textId="37E16A6C" w:rsidR="00E57655" w:rsidRDefault="00E57655" w:rsidP="00E57655">
      <w:pPr>
        <w:rPr>
          <w:b/>
          <w:bCs/>
        </w:rPr>
      </w:pPr>
      <w:r w:rsidRPr="000A1A5D">
        <w:rPr>
          <w:b/>
          <w:bCs/>
        </w:rPr>
        <w:t>Outreach and Communications Committee-Angie Hengst</w:t>
      </w:r>
    </w:p>
    <w:p w14:paraId="0377251F" w14:textId="4001A50F" w:rsidR="00E57655" w:rsidRDefault="00E57655" w:rsidP="00E57655">
      <w:r w:rsidRPr="00E57655">
        <w:t>Cambridge Harbor will be a “trash free” park, meaning no trash cans are provided and visitors are expected to take their trash out with them.</w:t>
      </w:r>
      <w:r>
        <w:t xml:space="preserve"> </w:t>
      </w:r>
      <w:r w:rsidR="00E1325F">
        <w:t xml:space="preserve">This approach has been successful in other parks. </w:t>
      </w:r>
      <w:r>
        <w:t>Signs signifying such will be installed soon. The community meeting held two weeks ago went well. There will be a Partner Meeting on August 27</w:t>
      </w:r>
      <w:r w:rsidRPr="00E57655">
        <w:rPr>
          <w:vertAlign w:val="superscript"/>
        </w:rPr>
        <w:t>th</w:t>
      </w:r>
      <w:r>
        <w:t xml:space="preserve"> at 6pm, in the County Council room. The public is invited.</w:t>
      </w:r>
    </w:p>
    <w:p w14:paraId="14DB4131" w14:textId="77777777" w:rsidR="00E57655" w:rsidRDefault="00E57655" w:rsidP="00E57655">
      <w:pPr>
        <w:rPr>
          <w:b/>
          <w:bCs/>
        </w:rPr>
      </w:pPr>
    </w:p>
    <w:p w14:paraId="0DEE8C57" w14:textId="22C90541" w:rsidR="00E57655" w:rsidRPr="00E57655" w:rsidRDefault="00E57655" w:rsidP="00E57655">
      <w:pPr>
        <w:rPr>
          <w:b/>
          <w:bCs/>
        </w:rPr>
      </w:pPr>
      <w:r w:rsidRPr="00E57655">
        <w:rPr>
          <w:b/>
          <w:bCs/>
        </w:rPr>
        <w:t xml:space="preserve">Finance Committee – Frank Narr </w:t>
      </w:r>
    </w:p>
    <w:p w14:paraId="4456CE49" w14:textId="423F79B7" w:rsidR="00E57655" w:rsidRDefault="005B2DA2" w:rsidP="00E57655">
      <w:r>
        <w:t>YTD June financial statements were voted on and approved. The promenade has been paid for. A $2M line of credit has been obtained, meant to pay for services obtained when grants reimburse CWDI after the fact. $471K cash on hand.</w:t>
      </w:r>
    </w:p>
    <w:p w14:paraId="1C493372" w14:textId="77777777" w:rsidR="005B2DA2" w:rsidRDefault="005B2DA2" w:rsidP="00E57655"/>
    <w:p w14:paraId="2D0D384C" w14:textId="685B63FD" w:rsidR="005B2DA2" w:rsidRPr="005B2DA2" w:rsidRDefault="005B2DA2" w:rsidP="00E57655">
      <w:pPr>
        <w:rPr>
          <w:b/>
          <w:bCs/>
        </w:rPr>
      </w:pPr>
      <w:r w:rsidRPr="005B2DA2">
        <w:rPr>
          <w:b/>
          <w:bCs/>
        </w:rPr>
        <w:t>Planning Committee – Tim Crosby</w:t>
      </w:r>
    </w:p>
    <w:p w14:paraId="4B08020D" w14:textId="73FD1553" w:rsidR="005B2DA2" w:rsidRDefault="005B2DA2" w:rsidP="00E57655">
      <w:r>
        <w:t>Tim Crosby, Frank Narr and Glenn Steckman met in Ocean City with the hotel developer, who has several successful hotels on the Eastern Shore. The meeting went well</w:t>
      </w:r>
      <w:r w:rsidR="006C2ED2">
        <w:t>,</w:t>
      </w:r>
      <w:r>
        <w:t xml:space="preserve"> and our representatives are confident in his ability to deliver. Our hotel will likely be a “high end destination line” of either Hilton or Marriott.</w:t>
      </w:r>
      <w:r w:rsidR="006C2ED2">
        <w:t xml:space="preserve"> An agreement with the hotelier is being drafted with a target date of December 2026 for the site to be shovel ready.</w:t>
      </w:r>
      <w:r w:rsidR="00A44920">
        <w:t xml:space="preserve"> There will likely be transient dockage provided for guests at the hotel site.</w:t>
      </w:r>
    </w:p>
    <w:p w14:paraId="4A539719" w14:textId="594899BD" w:rsidR="006C2ED2" w:rsidRDefault="006C2ED2" w:rsidP="00E57655">
      <w:r>
        <w:t>The zoning overlay for the site, being created with the city planning department, should be completed by October 1</w:t>
      </w:r>
      <w:r w:rsidRPr="006C2ED2">
        <w:rPr>
          <w:vertAlign w:val="superscript"/>
        </w:rPr>
        <w:t>st</w:t>
      </w:r>
      <w:r>
        <w:t xml:space="preserve">, after which it goes for approval to the city council and the planning commission. Public input sessions will be held prior to approvals. </w:t>
      </w:r>
    </w:p>
    <w:p w14:paraId="7ABC8CE2" w14:textId="363627CF" w:rsidR="006C2ED2" w:rsidRDefault="006C2ED2" w:rsidP="00E57655">
      <w:r>
        <w:t>The RFP for</w:t>
      </w:r>
      <w:r w:rsidR="00A44920">
        <w:t xml:space="preserve"> a commercial developer</w:t>
      </w:r>
      <w:r>
        <w:t xml:space="preserve"> is under development with input from Brett Summers who is an experienced developer and Ward 1 city commissioner. </w:t>
      </w:r>
    </w:p>
    <w:p w14:paraId="3BA56FE0" w14:textId="5EBC22E6" w:rsidR="006C2ED2" w:rsidRDefault="006C2ED2" w:rsidP="00E57655">
      <w:r>
        <w:lastRenderedPageBreak/>
        <w:t xml:space="preserve">Yacht Maintenance and the Richardson Maritime Museum continue to work together to ensure </w:t>
      </w:r>
      <w:r w:rsidR="00CF7A58">
        <w:t>cooperation between their adjacent operations.</w:t>
      </w:r>
    </w:p>
    <w:p w14:paraId="28E353AE" w14:textId="091D87B8" w:rsidR="00CF7A58" w:rsidRDefault="00CF7A58" w:rsidP="00E57655">
      <w:r>
        <w:t>Promenade edging material has been received, and installation should be completed by November.</w:t>
      </w:r>
    </w:p>
    <w:p w14:paraId="64DF6445" w14:textId="77777777" w:rsidR="00A44920" w:rsidRDefault="00A44920" w:rsidP="00E57655"/>
    <w:p w14:paraId="6FCE201D" w14:textId="79A69140" w:rsidR="00CF7A58" w:rsidRDefault="00CF7A58" w:rsidP="00E57655">
      <w:pPr>
        <w:rPr>
          <w:b/>
          <w:bCs/>
        </w:rPr>
      </w:pPr>
      <w:r w:rsidRPr="00CF7A58">
        <w:rPr>
          <w:b/>
          <w:bCs/>
        </w:rPr>
        <w:t>Executive Committee – Angie Hengst</w:t>
      </w:r>
    </w:p>
    <w:p w14:paraId="236B2C45" w14:textId="07ECC58F" w:rsidR="00CF7A58" w:rsidRDefault="00CF7A58" w:rsidP="00E57655">
      <w:r w:rsidRPr="00CF7A58">
        <w:t>The</w:t>
      </w:r>
      <w:r>
        <w:t xml:space="preserve"> job announcement for </w:t>
      </w:r>
      <w:r>
        <w:t>Chief Administrative Officer, previously the Chief Executive Officer position</w:t>
      </w:r>
      <w:r>
        <w:t>, is completed. It is on the city website and will be posted on various job boards.</w:t>
      </w:r>
      <w:r w:rsidR="00A44920">
        <w:t xml:space="preserve"> </w:t>
      </w:r>
    </w:p>
    <w:p w14:paraId="1F7C696C" w14:textId="0D40DE53" w:rsidR="00A44920" w:rsidRDefault="00A44920" w:rsidP="00E57655">
      <w:r>
        <w:t>A meeting with Maryland Department of Housing and Community Development is planned for September 4</w:t>
      </w:r>
      <w:r w:rsidRPr="00A44920">
        <w:rPr>
          <w:vertAlign w:val="superscript"/>
        </w:rPr>
        <w:t>th</w:t>
      </w:r>
      <w:r>
        <w:t>. DHCD has been generous to Cambridge in the past.</w:t>
      </w:r>
    </w:p>
    <w:p w14:paraId="1EA89C01" w14:textId="6863A328" w:rsidR="00A44920" w:rsidRDefault="00A44920" w:rsidP="00E57655">
      <w:r>
        <w:t>Richardson Maritime Museum has received approval from CWDI for a temporary building to house the skipjack Peregrine during renovation, pending city approval.</w:t>
      </w:r>
    </w:p>
    <w:p w14:paraId="397E0150" w14:textId="77777777" w:rsidR="00BC46A4" w:rsidRDefault="00BC46A4" w:rsidP="00E57655"/>
    <w:p w14:paraId="08D9624E" w14:textId="3F0A6F87" w:rsidR="00BC46A4" w:rsidRPr="00BC46A4" w:rsidRDefault="00BC46A4" w:rsidP="00E57655">
      <w:pPr>
        <w:rPr>
          <w:b/>
          <w:bCs/>
        </w:rPr>
      </w:pPr>
      <w:r w:rsidRPr="00BC46A4">
        <w:rPr>
          <w:b/>
          <w:bCs/>
        </w:rPr>
        <w:t>The next monthly CWDI Board of Directors meeting will be held on September 11, 2025, at 4pm in the City Council meeting room at 305 Gay Street. The public is welcome to attend.</w:t>
      </w:r>
    </w:p>
    <w:p w14:paraId="20F4FB28" w14:textId="0E655AFF" w:rsidR="00BC46A4" w:rsidRPr="00BC46A4" w:rsidRDefault="00BC46A4" w:rsidP="00E57655">
      <w:pPr>
        <w:rPr>
          <w:b/>
          <w:bCs/>
        </w:rPr>
      </w:pPr>
      <w:r w:rsidRPr="00BC46A4">
        <w:rPr>
          <w:b/>
          <w:bCs/>
        </w:rPr>
        <w:t xml:space="preserve">The board meetings are available for viewing on Townhallstreams.com </w:t>
      </w:r>
    </w:p>
    <w:p w14:paraId="75646C69" w14:textId="77777777" w:rsidR="00CF7A58" w:rsidRDefault="00CF7A58" w:rsidP="00E57655"/>
    <w:p w14:paraId="5E6FCC0D" w14:textId="77777777" w:rsidR="005B2DA2" w:rsidRPr="00E57655" w:rsidRDefault="005B2DA2" w:rsidP="00E57655"/>
    <w:p w14:paraId="61C16ED9" w14:textId="77777777" w:rsidR="00E57655" w:rsidRDefault="00E57655"/>
    <w:sectPr w:rsidR="00E57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655"/>
    <w:rsid w:val="005B2DA2"/>
    <w:rsid w:val="006C20F8"/>
    <w:rsid w:val="006C2ED2"/>
    <w:rsid w:val="00A44920"/>
    <w:rsid w:val="00BC46A4"/>
    <w:rsid w:val="00CF7A58"/>
    <w:rsid w:val="00E1325F"/>
    <w:rsid w:val="00E57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B83D8"/>
  <w15:chartTrackingRefBased/>
  <w15:docId w15:val="{359CB6A1-D7CB-4090-BDBA-4A0612EB2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655"/>
  </w:style>
  <w:style w:type="paragraph" w:styleId="Heading1">
    <w:name w:val="heading 1"/>
    <w:basedOn w:val="Normal"/>
    <w:next w:val="Normal"/>
    <w:link w:val="Heading1Char"/>
    <w:uiPriority w:val="9"/>
    <w:qFormat/>
    <w:rsid w:val="00E576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76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76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76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76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76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76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76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76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76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76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76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76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76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76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76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76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7655"/>
    <w:rPr>
      <w:rFonts w:eastAsiaTheme="majorEastAsia" w:cstheme="majorBidi"/>
      <w:color w:val="272727" w:themeColor="text1" w:themeTint="D8"/>
    </w:rPr>
  </w:style>
  <w:style w:type="paragraph" w:styleId="Title">
    <w:name w:val="Title"/>
    <w:basedOn w:val="Normal"/>
    <w:next w:val="Normal"/>
    <w:link w:val="TitleChar"/>
    <w:uiPriority w:val="10"/>
    <w:qFormat/>
    <w:rsid w:val="00E576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76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76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76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7655"/>
    <w:pPr>
      <w:spacing w:before="160"/>
      <w:jc w:val="center"/>
    </w:pPr>
    <w:rPr>
      <w:i/>
      <w:iCs/>
      <w:color w:val="404040" w:themeColor="text1" w:themeTint="BF"/>
    </w:rPr>
  </w:style>
  <w:style w:type="character" w:customStyle="1" w:styleId="QuoteChar">
    <w:name w:val="Quote Char"/>
    <w:basedOn w:val="DefaultParagraphFont"/>
    <w:link w:val="Quote"/>
    <w:uiPriority w:val="29"/>
    <w:rsid w:val="00E57655"/>
    <w:rPr>
      <w:i/>
      <w:iCs/>
      <w:color w:val="404040" w:themeColor="text1" w:themeTint="BF"/>
    </w:rPr>
  </w:style>
  <w:style w:type="paragraph" w:styleId="ListParagraph">
    <w:name w:val="List Paragraph"/>
    <w:basedOn w:val="Normal"/>
    <w:uiPriority w:val="34"/>
    <w:qFormat/>
    <w:rsid w:val="00E57655"/>
    <w:pPr>
      <w:ind w:left="720"/>
      <w:contextualSpacing/>
    </w:pPr>
  </w:style>
  <w:style w:type="character" w:styleId="IntenseEmphasis">
    <w:name w:val="Intense Emphasis"/>
    <w:basedOn w:val="DefaultParagraphFont"/>
    <w:uiPriority w:val="21"/>
    <w:qFormat/>
    <w:rsid w:val="00E57655"/>
    <w:rPr>
      <w:i/>
      <w:iCs/>
      <w:color w:val="0F4761" w:themeColor="accent1" w:themeShade="BF"/>
    </w:rPr>
  </w:style>
  <w:style w:type="paragraph" w:styleId="IntenseQuote">
    <w:name w:val="Intense Quote"/>
    <w:basedOn w:val="Normal"/>
    <w:next w:val="Normal"/>
    <w:link w:val="IntenseQuoteChar"/>
    <w:uiPriority w:val="30"/>
    <w:qFormat/>
    <w:rsid w:val="00E576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7655"/>
    <w:rPr>
      <w:i/>
      <w:iCs/>
      <w:color w:val="0F4761" w:themeColor="accent1" w:themeShade="BF"/>
    </w:rPr>
  </w:style>
  <w:style w:type="character" w:styleId="IntenseReference">
    <w:name w:val="Intense Reference"/>
    <w:basedOn w:val="DefaultParagraphFont"/>
    <w:uiPriority w:val="32"/>
    <w:qFormat/>
    <w:rsid w:val="00E5765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442</Words>
  <Characters>2524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Smith</dc:creator>
  <cp:keywords/>
  <dc:description/>
  <cp:lastModifiedBy>Sharon Smith</cp:lastModifiedBy>
  <cp:revision>3</cp:revision>
  <dcterms:created xsi:type="dcterms:W3CDTF">2025-08-23T19:20:00Z</dcterms:created>
  <dcterms:modified xsi:type="dcterms:W3CDTF">2025-08-23T20:18:00Z</dcterms:modified>
</cp:coreProperties>
</file>