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2404A" w14:textId="77777777" w:rsidR="00D00084" w:rsidRDefault="00D00084" w:rsidP="00554D18">
      <w:pPr>
        <w:pStyle w:val="BodyText"/>
        <w:rPr>
          <w:sz w:val="52"/>
        </w:rPr>
      </w:pPr>
    </w:p>
    <w:p w14:paraId="50492DCD" w14:textId="77777777" w:rsidR="00D00084" w:rsidRDefault="000E2CBB" w:rsidP="00554D18">
      <w:pPr>
        <w:pStyle w:val="Title"/>
        <w:spacing w:line="240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A7C81BA" wp14:editId="658964CE">
            <wp:simplePos x="0" y="0"/>
            <wp:positionH relativeFrom="page">
              <wp:posOffset>850900</wp:posOffset>
            </wp:positionH>
            <wp:positionV relativeFrom="paragraph">
              <wp:posOffset>-604487</wp:posOffset>
            </wp:positionV>
            <wp:extent cx="962024" cy="952499"/>
            <wp:effectExtent l="0" t="0" r="0" b="0"/>
            <wp:wrapNone/>
            <wp:docPr id="1" name="Image 1" descr="A picture containing text, clipart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text, clipart  Description automatically generated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4" cy="952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1._Special_Session_Agenda_December_22,_2"/>
      <w:bookmarkEnd w:id="0"/>
      <w:r>
        <w:t>City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Cambridge</w:t>
      </w:r>
    </w:p>
    <w:p w14:paraId="226EDFED" w14:textId="77777777" w:rsidR="00D00084" w:rsidRDefault="000E2CBB" w:rsidP="00554D18">
      <w:pPr>
        <w:pStyle w:val="Heading1"/>
        <w:spacing w:line="240" w:lineRule="auto"/>
      </w:pPr>
      <w:r>
        <w:t>City</w:t>
      </w:r>
      <w:r>
        <w:rPr>
          <w:spacing w:val="-20"/>
        </w:rPr>
        <w:t xml:space="preserve"> </w:t>
      </w:r>
      <w:r>
        <w:t>Commissioners</w:t>
      </w:r>
      <w:r>
        <w:rPr>
          <w:spacing w:val="-10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rPr>
          <w:spacing w:val="-2"/>
        </w:rPr>
        <w:t>Meeting</w:t>
      </w:r>
    </w:p>
    <w:p w14:paraId="12914165" w14:textId="77777777" w:rsidR="00D00084" w:rsidRDefault="000E2CBB" w:rsidP="00554D18">
      <w:pPr>
        <w:pStyle w:val="BodyText"/>
        <w:ind w:left="3523" w:right="3556" w:firstLine="119"/>
        <w:jc w:val="center"/>
        <w:rPr>
          <w:rFonts w:ascii="Garamond"/>
        </w:rPr>
      </w:pPr>
      <w:proofErr w:type="gramStart"/>
      <w:r>
        <w:rPr>
          <w:rFonts w:ascii="Garamond"/>
        </w:rPr>
        <w:t>Monday ,</w:t>
      </w:r>
      <w:proofErr w:type="gramEnd"/>
      <w:r>
        <w:rPr>
          <w:rFonts w:ascii="Garamond"/>
        </w:rPr>
        <w:t xml:space="preserve"> December 22, </w:t>
      </w:r>
      <w:proofErr w:type="gramStart"/>
      <w:r>
        <w:rPr>
          <w:rFonts w:ascii="Garamond"/>
        </w:rPr>
        <w:t>2025</w:t>
      </w:r>
      <w:proofErr w:type="gramEnd"/>
      <w:r>
        <w:rPr>
          <w:rFonts w:ascii="Garamond"/>
        </w:rPr>
        <w:t xml:space="preserve"> Commission</w:t>
      </w:r>
      <w:r>
        <w:rPr>
          <w:rFonts w:ascii="Garamond"/>
          <w:spacing w:val="-15"/>
        </w:rPr>
        <w:t xml:space="preserve"> </w:t>
      </w:r>
      <w:r>
        <w:rPr>
          <w:rFonts w:ascii="Garamond"/>
        </w:rPr>
        <w:t>Chambers</w:t>
      </w:r>
      <w:r>
        <w:rPr>
          <w:rFonts w:ascii="Garamond"/>
          <w:spacing w:val="-15"/>
        </w:rPr>
        <w:t xml:space="preserve"> </w:t>
      </w:r>
      <w:r>
        <w:rPr>
          <w:rFonts w:ascii="Garamond"/>
        </w:rPr>
        <w:t>-</w:t>
      </w:r>
      <w:r>
        <w:rPr>
          <w:rFonts w:ascii="Garamond"/>
          <w:spacing w:val="-15"/>
        </w:rPr>
        <w:t xml:space="preserve"> </w:t>
      </w:r>
      <w:r>
        <w:rPr>
          <w:rFonts w:ascii="Garamond"/>
        </w:rPr>
        <w:t>305</w:t>
      </w:r>
      <w:r>
        <w:rPr>
          <w:rFonts w:ascii="Garamond"/>
          <w:spacing w:val="-14"/>
        </w:rPr>
        <w:t xml:space="preserve"> </w:t>
      </w:r>
      <w:r>
        <w:rPr>
          <w:rFonts w:ascii="Garamond"/>
        </w:rPr>
        <w:t>Gay</w:t>
      </w:r>
      <w:r>
        <w:rPr>
          <w:rFonts w:ascii="Garamond"/>
          <w:spacing w:val="-14"/>
        </w:rPr>
        <w:t xml:space="preserve"> </w:t>
      </w:r>
      <w:r>
        <w:rPr>
          <w:rFonts w:ascii="Garamond"/>
        </w:rPr>
        <w:t>Street Cambridge, MD 21613</w:t>
      </w:r>
    </w:p>
    <w:p w14:paraId="69867F4E" w14:textId="77777777" w:rsidR="00D00084" w:rsidRDefault="000E2CBB" w:rsidP="00554D18">
      <w:pPr>
        <w:pStyle w:val="BodyText"/>
        <w:ind w:left="405" w:right="400"/>
        <w:jc w:val="center"/>
        <w:rPr>
          <w:rFonts w:ascii="Garamond"/>
        </w:rPr>
      </w:pPr>
      <w:r>
        <w:rPr>
          <w:rFonts w:ascii="Garamond"/>
        </w:rPr>
        <w:t xml:space="preserve">6:00 </w:t>
      </w:r>
      <w:r>
        <w:rPr>
          <w:rFonts w:ascii="Garamond"/>
          <w:spacing w:val="-5"/>
        </w:rPr>
        <w:t>pm</w:t>
      </w:r>
    </w:p>
    <w:p w14:paraId="000FBAED" w14:textId="77777777" w:rsidR="00D00084" w:rsidRDefault="000E2CBB" w:rsidP="00554D18">
      <w:pPr>
        <w:ind w:left="720"/>
        <w:rPr>
          <w:rFonts w:ascii="Garamond"/>
          <w:b/>
          <w:sz w:val="24"/>
        </w:rPr>
      </w:pPr>
      <w:r>
        <w:rPr>
          <w:rFonts w:ascii="Garamond"/>
          <w:b/>
          <w:spacing w:val="-2"/>
          <w:sz w:val="24"/>
        </w:rPr>
        <w:t>Agenda</w:t>
      </w:r>
    </w:p>
    <w:p w14:paraId="7682D449" w14:textId="5C4C5361" w:rsidR="00D00084" w:rsidRDefault="000E2CBB" w:rsidP="00554D18">
      <w:pPr>
        <w:pStyle w:val="BodyText"/>
        <w:tabs>
          <w:tab w:val="left" w:pos="1859"/>
        </w:tabs>
        <w:ind w:left="720"/>
        <w:rPr>
          <w:rFonts w:ascii="Garamond"/>
          <w:spacing w:val="-2"/>
        </w:rPr>
      </w:pPr>
      <w:r>
        <w:rPr>
          <w:rFonts w:ascii="Garamond"/>
        </w:rPr>
        <w:tab/>
      </w:r>
      <w:r>
        <w:rPr>
          <w:rFonts w:ascii="Garamond"/>
          <w:spacing w:val="-2"/>
        </w:rPr>
        <w:t>Invocation</w:t>
      </w:r>
    </w:p>
    <w:p w14:paraId="4A57BF5B" w14:textId="77777777" w:rsidR="000E2CBB" w:rsidRDefault="000E2CBB" w:rsidP="00554D18">
      <w:pPr>
        <w:pStyle w:val="BodyText"/>
        <w:tabs>
          <w:tab w:val="left" w:pos="1859"/>
        </w:tabs>
        <w:ind w:left="720"/>
        <w:rPr>
          <w:rFonts w:ascii="Garamond"/>
        </w:rPr>
      </w:pPr>
    </w:p>
    <w:p w14:paraId="1416EB96" w14:textId="772791DE" w:rsidR="00D00084" w:rsidRDefault="000E2CBB" w:rsidP="00554D18">
      <w:pPr>
        <w:pStyle w:val="BodyText"/>
        <w:tabs>
          <w:tab w:val="left" w:pos="1859"/>
        </w:tabs>
        <w:ind w:left="720"/>
        <w:rPr>
          <w:rFonts w:ascii="Garamond"/>
        </w:rPr>
      </w:pPr>
      <w:r>
        <w:rPr>
          <w:rFonts w:ascii="Garamond"/>
        </w:rPr>
        <w:tab/>
        <w:t>Mayor</w:t>
      </w:r>
      <w:r>
        <w:rPr>
          <w:rFonts w:ascii="Garamond"/>
          <w:spacing w:val="-11"/>
        </w:rPr>
        <w:t xml:space="preserve"> </w:t>
      </w:r>
      <w:r>
        <w:rPr>
          <w:rFonts w:ascii="Garamond"/>
        </w:rPr>
        <w:t>to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Convene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Commission</w:t>
      </w:r>
      <w:r>
        <w:rPr>
          <w:rFonts w:ascii="Garamond"/>
          <w:spacing w:val="-7"/>
        </w:rPr>
        <w:t xml:space="preserve"> </w:t>
      </w:r>
      <w:r>
        <w:rPr>
          <w:rFonts w:ascii="Garamond"/>
        </w:rPr>
        <w:t>in</w:t>
      </w:r>
      <w:r>
        <w:rPr>
          <w:rFonts w:ascii="Garamond"/>
          <w:spacing w:val="-9"/>
        </w:rPr>
        <w:t xml:space="preserve"> </w:t>
      </w:r>
      <w:r>
        <w:rPr>
          <w:rFonts w:ascii="Garamond"/>
        </w:rPr>
        <w:t>Special</w:t>
      </w:r>
      <w:r>
        <w:rPr>
          <w:rFonts w:ascii="Garamond"/>
          <w:spacing w:val="-9"/>
        </w:rPr>
        <w:t xml:space="preserve"> </w:t>
      </w:r>
      <w:r>
        <w:rPr>
          <w:rFonts w:ascii="Garamond"/>
          <w:spacing w:val="-2"/>
        </w:rPr>
        <w:t>Session</w:t>
      </w:r>
    </w:p>
    <w:p w14:paraId="0A8E6730" w14:textId="77777777" w:rsidR="000E2CBB" w:rsidRPr="000E2CBB" w:rsidRDefault="000E2CBB" w:rsidP="00554D18">
      <w:pPr>
        <w:pStyle w:val="ListParagraph"/>
        <w:numPr>
          <w:ilvl w:val="0"/>
          <w:numId w:val="7"/>
        </w:numPr>
        <w:tabs>
          <w:tab w:val="left" w:pos="2163"/>
        </w:tabs>
        <w:ind w:left="2163" w:hanging="359"/>
        <w:rPr>
          <w:rFonts w:ascii="Garamond"/>
          <w:sz w:val="24"/>
        </w:rPr>
      </w:pPr>
      <w:r>
        <w:rPr>
          <w:rFonts w:ascii="Garamond"/>
          <w:sz w:val="24"/>
        </w:rPr>
        <w:t>Presentation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of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Citations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Key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z w:val="24"/>
        </w:rPr>
        <w:t>City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pacing w:val="-2"/>
          <w:sz w:val="24"/>
        </w:rPr>
        <w:t>H</w:t>
      </w:r>
    </w:p>
    <w:p w14:paraId="360DD8CD" w14:textId="77777777" w:rsidR="00D00084" w:rsidRDefault="000E2CBB" w:rsidP="00554D18">
      <w:pPr>
        <w:pStyle w:val="ListParagraph"/>
        <w:numPr>
          <w:ilvl w:val="1"/>
          <w:numId w:val="7"/>
        </w:numPr>
        <w:tabs>
          <w:tab w:val="left" w:pos="2524"/>
        </w:tabs>
        <w:jc w:val="left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Cambridge</w:t>
      </w:r>
      <w:r>
        <w:rPr>
          <w:rFonts w:ascii="Garamond" w:hAnsi="Garamond"/>
          <w:spacing w:val="-3"/>
          <w:sz w:val="24"/>
        </w:rPr>
        <w:t xml:space="preserve"> </w:t>
      </w:r>
      <w:r>
        <w:rPr>
          <w:rFonts w:ascii="Garamond" w:hAnsi="Garamond"/>
          <w:sz w:val="24"/>
        </w:rPr>
        <w:t>–</w:t>
      </w:r>
      <w:r>
        <w:rPr>
          <w:rFonts w:ascii="Garamond" w:hAnsi="Garamond"/>
          <w:spacing w:val="-3"/>
          <w:sz w:val="24"/>
        </w:rPr>
        <w:t xml:space="preserve"> </w:t>
      </w:r>
      <w:r>
        <w:rPr>
          <w:rFonts w:ascii="Garamond" w:hAnsi="Garamond"/>
          <w:sz w:val="24"/>
        </w:rPr>
        <w:t>Dorchester</w:t>
      </w:r>
      <w:r>
        <w:rPr>
          <w:rFonts w:ascii="Garamond" w:hAnsi="Garamond"/>
          <w:spacing w:val="-7"/>
          <w:sz w:val="24"/>
        </w:rPr>
        <w:t xml:space="preserve"> </w:t>
      </w:r>
      <w:r>
        <w:rPr>
          <w:rFonts w:ascii="Garamond" w:hAnsi="Garamond"/>
          <w:sz w:val="24"/>
        </w:rPr>
        <w:t>County</w:t>
      </w:r>
      <w:r>
        <w:rPr>
          <w:rFonts w:ascii="Garamond" w:hAnsi="Garamond"/>
          <w:spacing w:val="-3"/>
          <w:sz w:val="24"/>
        </w:rPr>
        <w:t xml:space="preserve"> </w:t>
      </w:r>
      <w:r>
        <w:rPr>
          <w:rFonts w:ascii="Garamond" w:hAnsi="Garamond"/>
          <w:sz w:val="24"/>
        </w:rPr>
        <w:t>Christmas</w:t>
      </w:r>
      <w:r>
        <w:rPr>
          <w:rFonts w:ascii="Garamond" w:hAnsi="Garamond"/>
          <w:spacing w:val="-2"/>
          <w:sz w:val="24"/>
        </w:rPr>
        <w:t xml:space="preserve"> </w:t>
      </w:r>
      <w:r>
        <w:rPr>
          <w:rFonts w:ascii="Garamond" w:hAnsi="Garamond"/>
          <w:sz w:val="24"/>
        </w:rPr>
        <w:t>Parade,</w:t>
      </w:r>
      <w:r>
        <w:rPr>
          <w:rFonts w:ascii="Garamond" w:hAnsi="Garamond"/>
          <w:spacing w:val="-5"/>
          <w:sz w:val="24"/>
        </w:rPr>
        <w:t xml:space="preserve"> Inc</w:t>
      </w:r>
    </w:p>
    <w:p w14:paraId="4C430478" w14:textId="77777777" w:rsidR="00D00084" w:rsidRDefault="000E2CBB" w:rsidP="00554D18">
      <w:pPr>
        <w:pStyle w:val="ListParagraph"/>
        <w:numPr>
          <w:ilvl w:val="1"/>
          <w:numId w:val="7"/>
        </w:numPr>
        <w:tabs>
          <w:tab w:val="left" w:pos="2524"/>
        </w:tabs>
        <w:jc w:val="left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Groove</w:t>
      </w:r>
      <w:r>
        <w:rPr>
          <w:rFonts w:ascii="Garamond" w:hAnsi="Garamond"/>
          <w:spacing w:val="-2"/>
          <w:sz w:val="24"/>
        </w:rPr>
        <w:t xml:space="preserve"> </w:t>
      </w:r>
      <w:r>
        <w:rPr>
          <w:rFonts w:ascii="Garamond" w:hAnsi="Garamond"/>
          <w:sz w:val="24"/>
        </w:rPr>
        <w:t>City</w:t>
      </w:r>
      <w:r>
        <w:rPr>
          <w:rFonts w:ascii="Garamond" w:hAnsi="Garamond"/>
          <w:spacing w:val="-2"/>
          <w:sz w:val="24"/>
        </w:rPr>
        <w:t xml:space="preserve"> </w:t>
      </w:r>
      <w:r>
        <w:rPr>
          <w:rFonts w:ascii="Garamond" w:hAnsi="Garamond"/>
          <w:sz w:val="24"/>
        </w:rPr>
        <w:t>Black</w:t>
      </w:r>
      <w:r>
        <w:rPr>
          <w:rFonts w:ascii="Garamond" w:hAnsi="Garamond"/>
          <w:spacing w:val="-2"/>
          <w:sz w:val="24"/>
        </w:rPr>
        <w:t xml:space="preserve"> </w:t>
      </w:r>
      <w:r>
        <w:rPr>
          <w:rFonts w:ascii="Garamond" w:hAnsi="Garamond"/>
          <w:sz w:val="24"/>
        </w:rPr>
        <w:t>Heritage</w:t>
      </w:r>
      <w:r>
        <w:rPr>
          <w:rFonts w:ascii="Garamond" w:hAnsi="Garamond"/>
          <w:spacing w:val="-2"/>
          <w:sz w:val="24"/>
        </w:rPr>
        <w:t xml:space="preserve"> </w:t>
      </w:r>
      <w:r>
        <w:rPr>
          <w:rFonts w:ascii="Garamond" w:hAnsi="Garamond"/>
          <w:sz w:val="24"/>
        </w:rPr>
        <w:t>&amp;</w:t>
      </w:r>
      <w:r>
        <w:rPr>
          <w:rFonts w:ascii="Garamond" w:hAnsi="Garamond"/>
          <w:spacing w:val="-2"/>
          <w:sz w:val="24"/>
        </w:rPr>
        <w:t xml:space="preserve"> </w:t>
      </w:r>
      <w:r>
        <w:rPr>
          <w:rFonts w:ascii="Garamond" w:hAnsi="Garamond"/>
          <w:sz w:val="24"/>
        </w:rPr>
        <w:t>Culture</w:t>
      </w:r>
      <w:r>
        <w:rPr>
          <w:rFonts w:ascii="Garamond" w:hAnsi="Garamond"/>
          <w:spacing w:val="-2"/>
          <w:sz w:val="24"/>
        </w:rPr>
        <w:t xml:space="preserve"> </w:t>
      </w:r>
      <w:r>
        <w:rPr>
          <w:rFonts w:ascii="Garamond" w:hAnsi="Garamond"/>
          <w:sz w:val="24"/>
        </w:rPr>
        <w:t>Group,</w:t>
      </w:r>
      <w:r>
        <w:rPr>
          <w:rFonts w:ascii="Garamond" w:hAnsi="Garamond"/>
          <w:spacing w:val="-2"/>
          <w:sz w:val="24"/>
        </w:rPr>
        <w:t xml:space="preserve"> </w:t>
      </w:r>
      <w:r>
        <w:rPr>
          <w:rFonts w:ascii="Garamond" w:hAnsi="Garamond"/>
          <w:spacing w:val="-5"/>
          <w:sz w:val="24"/>
        </w:rPr>
        <w:t>Inc</w:t>
      </w:r>
    </w:p>
    <w:p w14:paraId="420F3AD2" w14:textId="77777777" w:rsidR="00D00084" w:rsidRPr="000E2CBB" w:rsidRDefault="000E2CBB" w:rsidP="00554D18">
      <w:pPr>
        <w:pStyle w:val="ListParagraph"/>
        <w:numPr>
          <w:ilvl w:val="1"/>
          <w:numId w:val="7"/>
        </w:numPr>
        <w:tabs>
          <w:tab w:val="left" w:pos="2524"/>
        </w:tabs>
        <w:jc w:val="left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Alpha</w:t>
      </w:r>
      <w:r>
        <w:rPr>
          <w:rFonts w:ascii="Garamond" w:hAnsi="Garamond"/>
          <w:spacing w:val="-3"/>
          <w:sz w:val="24"/>
        </w:rPr>
        <w:t xml:space="preserve"> </w:t>
      </w:r>
      <w:r>
        <w:rPr>
          <w:rFonts w:ascii="Garamond" w:hAnsi="Garamond"/>
          <w:sz w:val="24"/>
        </w:rPr>
        <w:t>Genesis</w:t>
      </w:r>
      <w:r>
        <w:rPr>
          <w:rFonts w:ascii="Garamond" w:hAnsi="Garamond"/>
          <w:spacing w:val="-5"/>
          <w:sz w:val="24"/>
        </w:rPr>
        <w:t xml:space="preserve"> </w:t>
      </w:r>
      <w:r>
        <w:rPr>
          <w:rFonts w:ascii="Garamond" w:hAnsi="Garamond"/>
          <w:sz w:val="24"/>
        </w:rPr>
        <w:t>Community</w:t>
      </w:r>
      <w:r>
        <w:rPr>
          <w:rFonts w:ascii="Garamond" w:hAnsi="Garamond"/>
          <w:spacing w:val="-2"/>
          <w:sz w:val="24"/>
        </w:rPr>
        <w:t xml:space="preserve"> </w:t>
      </w:r>
      <w:r>
        <w:rPr>
          <w:rFonts w:ascii="Garamond" w:hAnsi="Garamond"/>
          <w:sz w:val="24"/>
        </w:rPr>
        <w:t>Development</w:t>
      </w:r>
      <w:r>
        <w:rPr>
          <w:rFonts w:ascii="Garamond" w:hAnsi="Garamond"/>
          <w:spacing w:val="-5"/>
          <w:sz w:val="24"/>
        </w:rPr>
        <w:t xml:space="preserve"> </w:t>
      </w:r>
      <w:r>
        <w:rPr>
          <w:rFonts w:ascii="Garamond" w:hAnsi="Garamond"/>
          <w:spacing w:val="-2"/>
          <w:sz w:val="24"/>
        </w:rPr>
        <w:t>Corporation</w:t>
      </w:r>
    </w:p>
    <w:p w14:paraId="04D3AD64" w14:textId="6CB0F8F9" w:rsidR="000E2CBB" w:rsidRPr="000E2CBB" w:rsidRDefault="000E2CBB" w:rsidP="000E2CBB">
      <w:pPr>
        <w:tabs>
          <w:tab w:val="left" w:pos="2524"/>
        </w:tabs>
        <w:ind w:left="2164"/>
        <w:rPr>
          <w:rFonts w:ascii="Garamond" w:hAnsi="Garamond"/>
          <w:b/>
          <w:bCs/>
          <w:sz w:val="24"/>
          <w:u w:val="single"/>
        </w:rPr>
      </w:pPr>
      <w:bookmarkStart w:id="1" w:name="_Hlk217729153"/>
      <w:r w:rsidRPr="000E2CBB">
        <w:rPr>
          <w:rFonts w:ascii="Garamond"/>
          <w:b/>
          <w:bCs/>
          <w:spacing w:val="-2"/>
          <w:sz w:val="28"/>
          <w:szCs w:val="28"/>
          <w:u w:val="single"/>
        </w:rPr>
        <w:t>Link to Cambridge Spy article below</w:t>
      </w:r>
    </w:p>
    <w:bookmarkEnd w:id="1"/>
    <w:p w14:paraId="7EDF7610" w14:textId="3D274770" w:rsidR="00102E7C" w:rsidRDefault="00833B14" w:rsidP="00554D18">
      <w:pPr>
        <w:tabs>
          <w:tab w:val="left" w:pos="2524"/>
        </w:tabs>
        <w:ind w:left="2164"/>
      </w:pPr>
      <w:r w:rsidRPr="00833B14">
        <w:fldChar w:fldCharType="begin"/>
      </w:r>
      <w:r w:rsidRPr="00833B14">
        <w:instrText>HYPERLINK "https://cambridgespy.org/2025/12/26/mayor-presents-citations-honoring-community-groups/"</w:instrText>
      </w:r>
      <w:r w:rsidRPr="00833B14">
        <w:fldChar w:fldCharType="separate"/>
      </w:r>
      <w:r w:rsidRPr="00833B14">
        <w:rPr>
          <w:color w:val="0000FF"/>
          <w:u w:val="single"/>
        </w:rPr>
        <w:t>Mayor Presents Citations Honoring Community Groups - Cambridge Spy</w:t>
      </w:r>
      <w:r w:rsidRPr="00833B14">
        <w:fldChar w:fldCharType="end"/>
      </w:r>
    </w:p>
    <w:p w14:paraId="4832053E" w14:textId="77777777" w:rsidR="00833B14" w:rsidRPr="00554D18" w:rsidRDefault="00833B14" w:rsidP="00554D18">
      <w:pPr>
        <w:tabs>
          <w:tab w:val="left" w:pos="2524"/>
        </w:tabs>
        <w:ind w:left="2164"/>
        <w:rPr>
          <w:rFonts w:ascii="Garamond" w:hAnsi="Garamond"/>
          <w:sz w:val="24"/>
        </w:rPr>
      </w:pPr>
    </w:p>
    <w:p w14:paraId="5D507237" w14:textId="77777777" w:rsidR="00D00084" w:rsidRDefault="000E2CBB" w:rsidP="00554D18">
      <w:pPr>
        <w:pStyle w:val="ListParagraph"/>
        <w:numPr>
          <w:ilvl w:val="0"/>
          <w:numId w:val="7"/>
        </w:numPr>
        <w:tabs>
          <w:tab w:val="left" w:pos="2163"/>
        </w:tabs>
        <w:ind w:left="2163" w:hanging="359"/>
        <w:rPr>
          <w:rFonts w:ascii="Garamond"/>
          <w:sz w:val="24"/>
        </w:rPr>
      </w:pPr>
      <w:r>
        <w:rPr>
          <w:rFonts w:ascii="Garamond"/>
          <w:sz w:val="24"/>
        </w:rPr>
        <w:t>Amendment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Solid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z w:val="24"/>
        </w:rPr>
        <w:t>Waste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pacing w:val="-2"/>
          <w:sz w:val="24"/>
        </w:rPr>
        <w:t>Agreement</w:t>
      </w:r>
    </w:p>
    <w:p w14:paraId="723A7F58" w14:textId="77777777" w:rsidR="00D00084" w:rsidRPr="00554D18" w:rsidRDefault="000E2CBB" w:rsidP="00554D18">
      <w:pPr>
        <w:pStyle w:val="ListParagraph"/>
        <w:numPr>
          <w:ilvl w:val="0"/>
          <w:numId w:val="6"/>
        </w:numPr>
        <w:tabs>
          <w:tab w:val="left" w:pos="2519"/>
        </w:tabs>
        <w:ind w:left="2519"/>
        <w:rPr>
          <w:rFonts w:ascii="Garamond"/>
          <w:sz w:val="24"/>
        </w:rPr>
      </w:pPr>
      <w:r>
        <w:rPr>
          <w:rFonts w:ascii="Garamond"/>
          <w:sz w:val="24"/>
        </w:rPr>
        <w:t>City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Manager,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z w:val="24"/>
        </w:rPr>
        <w:t>Glenn</w:t>
      </w:r>
      <w:r>
        <w:rPr>
          <w:rFonts w:ascii="Garamond"/>
          <w:spacing w:val="-2"/>
          <w:sz w:val="24"/>
        </w:rPr>
        <w:t xml:space="preserve"> Steckman</w:t>
      </w:r>
    </w:p>
    <w:p w14:paraId="255365A0" w14:textId="005F4C54" w:rsidR="00554D18" w:rsidRDefault="00554D18" w:rsidP="00554D18">
      <w:pPr>
        <w:widowControl/>
        <w:autoSpaceDE/>
        <w:autoSpaceDN/>
        <w:ind w:left="2160"/>
        <w:rPr>
          <w:rFonts w:ascii="inherit" w:hAnsi="inherit"/>
          <w:color w:val="080809"/>
          <w:sz w:val="24"/>
          <w:szCs w:val="24"/>
        </w:rPr>
      </w:pPr>
      <w:r>
        <w:rPr>
          <w:rFonts w:ascii="inherit" w:hAnsi="inherit"/>
          <w:color w:val="080809"/>
          <w:sz w:val="24"/>
          <w:szCs w:val="24"/>
        </w:rPr>
        <w:t>A</w:t>
      </w:r>
      <w:r w:rsidRPr="00554D18">
        <w:rPr>
          <w:rFonts w:ascii="inherit" w:hAnsi="inherit"/>
          <w:color w:val="080809"/>
          <w:sz w:val="24"/>
          <w:szCs w:val="24"/>
        </w:rPr>
        <w:t xml:space="preserve">mendment to the Solid Waste Agreement between the City and Chesapeake Waste Industries, LLC. This amendment extends, according to the original agreement, the contract for one year and provides for a price increase per customer for the life of this contract. </w:t>
      </w:r>
    </w:p>
    <w:p w14:paraId="0C01E8F1" w14:textId="6594ED8F" w:rsidR="00EA14F0" w:rsidRPr="000E2CBB" w:rsidRDefault="00554D18" w:rsidP="00EA14F0">
      <w:pPr>
        <w:tabs>
          <w:tab w:val="left" w:pos="2524"/>
        </w:tabs>
        <w:ind w:left="2164"/>
        <w:rPr>
          <w:rFonts w:ascii="Garamond" w:hAnsi="Garamond"/>
          <w:b/>
          <w:bCs/>
          <w:sz w:val="24"/>
          <w:u w:val="single"/>
        </w:rPr>
      </w:pPr>
      <w:r w:rsidRPr="00554D18">
        <w:rPr>
          <w:rFonts w:ascii="inherit" w:hAnsi="inherit"/>
          <w:color w:val="080809"/>
          <w:sz w:val="28"/>
          <w:szCs w:val="28"/>
        </w:rPr>
        <w:t>Coun</w:t>
      </w:r>
      <w:r w:rsidR="00EA14F0">
        <w:rPr>
          <w:rFonts w:ascii="inherit" w:hAnsi="inherit"/>
          <w:color w:val="080809"/>
          <w:sz w:val="28"/>
          <w:szCs w:val="28"/>
        </w:rPr>
        <w:t>c</w:t>
      </w:r>
      <w:r w:rsidRPr="00554D18">
        <w:rPr>
          <w:rFonts w:ascii="inherit" w:hAnsi="inherit"/>
          <w:color w:val="080809"/>
          <w:sz w:val="28"/>
          <w:szCs w:val="28"/>
        </w:rPr>
        <w:t>il Action</w:t>
      </w:r>
      <w:r w:rsidR="00EA14F0">
        <w:rPr>
          <w:rFonts w:ascii="inherit" w:hAnsi="inherit"/>
          <w:color w:val="080809"/>
          <w:sz w:val="28"/>
          <w:szCs w:val="28"/>
        </w:rPr>
        <w:t xml:space="preserve">    </w:t>
      </w:r>
      <w:r w:rsidR="00EA14F0" w:rsidRPr="000E2CBB">
        <w:rPr>
          <w:rFonts w:ascii="Garamond"/>
          <w:b/>
          <w:bCs/>
          <w:spacing w:val="-2"/>
          <w:sz w:val="28"/>
          <w:szCs w:val="28"/>
          <w:u w:val="single"/>
        </w:rPr>
        <w:t>Link to Cambridge Spy article below</w:t>
      </w:r>
    </w:p>
    <w:p w14:paraId="2CDC4457" w14:textId="4A30341F" w:rsidR="00554D18" w:rsidRDefault="00EA14F0" w:rsidP="00554D18">
      <w:pPr>
        <w:tabs>
          <w:tab w:val="left" w:pos="2519"/>
        </w:tabs>
        <w:ind w:left="2159"/>
      </w:pPr>
      <w:hyperlink r:id="rId6" w:history="1">
        <w:r w:rsidRPr="00EA14F0">
          <w:rPr>
            <w:color w:val="0000FF"/>
            <w:u w:val="single"/>
          </w:rPr>
          <w:t>Trash Contract Extended, Rates Set to Rise - by Zack Taylor</w:t>
        </w:r>
      </w:hyperlink>
    </w:p>
    <w:p w14:paraId="302925AC" w14:textId="77777777" w:rsidR="00102E7C" w:rsidRPr="00554D18" w:rsidRDefault="00102E7C" w:rsidP="00554D18">
      <w:pPr>
        <w:tabs>
          <w:tab w:val="left" w:pos="2519"/>
        </w:tabs>
        <w:ind w:left="2159"/>
        <w:rPr>
          <w:rFonts w:ascii="Garamond"/>
          <w:sz w:val="24"/>
        </w:rPr>
      </w:pPr>
    </w:p>
    <w:p w14:paraId="7636DE70" w14:textId="77777777" w:rsidR="00D00084" w:rsidRPr="00554D18" w:rsidRDefault="000E2CBB" w:rsidP="00554D18">
      <w:pPr>
        <w:pStyle w:val="ListParagraph"/>
        <w:numPr>
          <w:ilvl w:val="0"/>
          <w:numId w:val="7"/>
        </w:numPr>
        <w:tabs>
          <w:tab w:val="left" w:pos="2163"/>
        </w:tabs>
        <w:ind w:left="2163" w:hanging="359"/>
        <w:rPr>
          <w:rFonts w:ascii="Garamond"/>
          <w:sz w:val="24"/>
        </w:rPr>
      </w:pPr>
      <w:r>
        <w:rPr>
          <w:rFonts w:ascii="Garamond"/>
          <w:sz w:val="24"/>
        </w:rPr>
        <w:t>Resolution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Increase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4"/>
          <w:sz w:val="24"/>
        </w:rPr>
        <w:t>Rates</w:t>
      </w:r>
    </w:p>
    <w:p w14:paraId="32005DE2" w14:textId="77777777" w:rsidR="00D00084" w:rsidRDefault="000E2CBB" w:rsidP="00554D18">
      <w:pPr>
        <w:pStyle w:val="ListParagraph"/>
        <w:numPr>
          <w:ilvl w:val="0"/>
          <w:numId w:val="5"/>
        </w:numPr>
        <w:tabs>
          <w:tab w:val="left" w:pos="2524"/>
        </w:tabs>
        <w:rPr>
          <w:rFonts w:ascii="Garamond"/>
          <w:sz w:val="24"/>
        </w:rPr>
      </w:pPr>
      <w:r>
        <w:rPr>
          <w:rFonts w:ascii="Garamond"/>
          <w:sz w:val="24"/>
        </w:rPr>
        <w:t>City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Manager,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z w:val="24"/>
        </w:rPr>
        <w:t>Glenn</w:t>
      </w:r>
      <w:r>
        <w:rPr>
          <w:rFonts w:ascii="Garamond"/>
          <w:spacing w:val="-2"/>
          <w:sz w:val="24"/>
        </w:rPr>
        <w:t xml:space="preserve"> Steckman</w:t>
      </w:r>
    </w:p>
    <w:p w14:paraId="51B60CB5" w14:textId="77777777" w:rsidR="00D00084" w:rsidRDefault="000E2CBB" w:rsidP="00554D18">
      <w:pPr>
        <w:pStyle w:val="ListParagraph"/>
        <w:numPr>
          <w:ilvl w:val="0"/>
          <w:numId w:val="7"/>
        </w:numPr>
        <w:tabs>
          <w:tab w:val="left" w:pos="2164"/>
        </w:tabs>
        <w:ind w:right="593"/>
        <w:jc w:val="both"/>
        <w:rPr>
          <w:rFonts w:ascii="Garamond"/>
          <w:sz w:val="24"/>
        </w:rPr>
      </w:pPr>
      <w:r>
        <w:rPr>
          <w:rFonts w:ascii="Garamond"/>
          <w:sz w:val="24"/>
        </w:rPr>
        <w:t>A Resolution of the Commissioners of the City of Cambridge, Maryland, expressing objection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proposed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partial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demolition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of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z w:val="24"/>
        </w:rPr>
        <w:t>historic properties on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the 500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block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of Race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Street,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affirming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z w:val="24"/>
        </w:rPr>
        <w:t>support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z w:val="24"/>
        </w:rPr>
        <w:t>for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adaptive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reuse,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z w:val="24"/>
        </w:rPr>
        <w:t>addressing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federal/state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 xml:space="preserve">funding </w:t>
      </w:r>
      <w:r>
        <w:rPr>
          <w:rFonts w:ascii="Garamond"/>
          <w:spacing w:val="-2"/>
          <w:sz w:val="24"/>
        </w:rPr>
        <w:t>considerations</w:t>
      </w:r>
    </w:p>
    <w:p w14:paraId="50126806" w14:textId="77777777" w:rsidR="00D00084" w:rsidRDefault="000E2CBB" w:rsidP="00554D18">
      <w:pPr>
        <w:pStyle w:val="ListParagraph"/>
        <w:numPr>
          <w:ilvl w:val="0"/>
          <w:numId w:val="4"/>
        </w:numPr>
        <w:tabs>
          <w:tab w:val="left" w:pos="2523"/>
        </w:tabs>
        <w:ind w:left="2523" w:hanging="359"/>
        <w:jc w:val="both"/>
        <w:rPr>
          <w:rFonts w:ascii="Garamond"/>
          <w:sz w:val="24"/>
        </w:rPr>
      </w:pPr>
      <w:r>
        <w:rPr>
          <w:rFonts w:ascii="Garamond"/>
          <w:sz w:val="24"/>
        </w:rPr>
        <w:t>Commissioner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4"/>
          <w:sz w:val="24"/>
        </w:rPr>
        <w:t>Roche</w:t>
      </w:r>
    </w:p>
    <w:p w14:paraId="731381FA" w14:textId="5E58D06E" w:rsidR="00F162F2" w:rsidRPr="000E2CBB" w:rsidRDefault="00F162F2" w:rsidP="00F162F2">
      <w:pPr>
        <w:tabs>
          <w:tab w:val="left" w:pos="2522"/>
        </w:tabs>
        <w:ind w:left="2164"/>
        <w:rPr>
          <w:rFonts w:ascii="Garamond"/>
          <w:b/>
          <w:bCs/>
          <w:sz w:val="28"/>
          <w:szCs w:val="28"/>
          <w:u w:val="single"/>
        </w:rPr>
      </w:pPr>
      <w:r w:rsidRPr="00F162F2">
        <w:rPr>
          <w:rFonts w:ascii="Garamond"/>
          <w:sz w:val="28"/>
          <w:szCs w:val="28"/>
        </w:rPr>
        <w:t>Council</w:t>
      </w:r>
      <w:r w:rsidRPr="00F162F2">
        <w:rPr>
          <w:rFonts w:ascii="Garamond"/>
          <w:spacing w:val="1"/>
          <w:sz w:val="28"/>
          <w:szCs w:val="28"/>
        </w:rPr>
        <w:t xml:space="preserve"> </w:t>
      </w:r>
      <w:r w:rsidRPr="00F162F2">
        <w:rPr>
          <w:rFonts w:ascii="Garamond"/>
          <w:spacing w:val="-2"/>
          <w:sz w:val="28"/>
          <w:szCs w:val="28"/>
        </w:rPr>
        <w:t>Action</w:t>
      </w:r>
      <w:r w:rsidR="000E2CBB">
        <w:rPr>
          <w:rFonts w:ascii="Garamond"/>
          <w:spacing w:val="-2"/>
          <w:sz w:val="28"/>
          <w:szCs w:val="28"/>
        </w:rPr>
        <w:t xml:space="preserve"> - </w:t>
      </w:r>
      <w:r w:rsidR="000E2CBB" w:rsidRPr="000E2CBB">
        <w:rPr>
          <w:rFonts w:ascii="Garamond"/>
          <w:b/>
          <w:bCs/>
          <w:spacing w:val="-2"/>
          <w:sz w:val="28"/>
          <w:szCs w:val="28"/>
          <w:u w:val="single"/>
        </w:rPr>
        <w:t>Link to Cambridge Spy article below</w:t>
      </w:r>
    </w:p>
    <w:p w14:paraId="4519B318" w14:textId="7642BEE9" w:rsidR="00F162F2" w:rsidRPr="00F162F2" w:rsidRDefault="00102E7C" w:rsidP="00F162F2">
      <w:pPr>
        <w:tabs>
          <w:tab w:val="left" w:pos="2164"/>
        </w:tabs>
        <w:ind w:left="1804" w:right="595"/>
        <w:jc w:val="both"/>
        <w:rPr>
          <w:rFonts w:ascii="Garamond" w:hAnsi="Garamond"/>
          <w:sz w:val="24"/>
        </w:rPr>
      </w:pPr>
      <w:hyperlink r:id="rId7" w:history="1">
        <w:r w:rsidRPr="00102E7C">
          <w:rPr>
            <w:color w:val="0000FF"/>
            <w:u w:val="single"/>
          </w:rPr>
          <w:t>Commissioners Move to Preserve Historic Race Street Block - Cambridge Spy</w:t>
        </w:r>
      </w:hyperlink>
    </w:p>
    <w:p w14:paraId="1DAC6FB0" w14:textId="77777777" w:rsidR="00102E7C" w:rsidRDefault="00102E7C" w:rsidP="00F162F2">
      <w:pPr>
        <w:tabs>
          <w:tab w:val="left" w:pos="2164"/>
        </w:tabs>
        <w:ind w:left="1804" w:right="595"/>
        <w:jc w:val="both"/>
        <w:rPr>
          <w:rFonts w:ascii="Garamond" w:hAnsi="Garamond"/>
          <w:sz w:val="24"/>
        </w:rPr>
      </w:pPr>
    </w:p>
    <w:p w14:paraId="097CBA53" w14:textId="455D0C44" w:rsidR="00D00084" w:rsidRPr="00F162F2" w:rsidRDefault="000E2CBB" w:rsidP="00F162F2">
      <w:pPr>
        <w:tabs>
          <w:tab w:val="left" w:pos="2164"/>
        </w:tabs>
        <w:ind w:left="1804" w:right="595"/>
        <w:jc w:val="both"/>
        <w:rPr>
          <w:rFonts w:ascii="Garamond" w:hAnsi="Garamond"/>
          <w:sz w:val="24"/>
        </w:rPr>
      </w:pPr>
      <w:r w:rsidRPr="00F162F2">
        <w:rPr>
          <w:rFonts w:ascii="Garamond" w:hAnsi="Garamond"/>
          <w:sz w:val="24"/>
        </w:rPr>
        <w:t xml:space="preserve">Motion to hold a closed Session pursuant to Md. Code Ann §3-305(b)(1); to discuss personnel matters affecting specific individuals over whom the City Council has jurisdictions, Md. Code Ann §3-305(b)(7) to obtain legal advice from the City </w:t>
      </w:r>
      <w:r w:rsidRPr="00F162F2">
        <w:rPr>
          <w:rFonts w:ascii="Garamond" w:hAnsi="Garamond"/>
          <w:spacing w:val="-2"/>
          <w:sz w:val="24"/>
        </w:rPr>
        <w:t>Attorney.</w:t>
      </w:r>
    </w:p>
    <w:p w14:paraId="1104B987" w14:textId="6DD49267" w:rsidR="00D00084" w:rsidRDefault="000E2CBB" w:rsidP="00554D18">
      <w:pPr>
        <w:pStyle w:val="ListParagraph"/>
        <w:numPr>
          <w:ilvl w:val="0"/>
          <w:numId w:val="7"/>
        </w:numPr>
        <w:tabs>
          <w:tab w:val="left" w:pos="2163"/>
        </w:tabs>
        <w:ind w:left="2163" w:hanging="359"/>
        <w:rPr>
          <w:rFonts w:ascii="Garamond"/>
          <w:sz w:val="24"/>
        </w:rPr>
      </w:pPr>
      <w:r>
        <w:rPr>
          <w:rFonts w:ascii="Garamond"/>
          <w:spacing w:val="-2"/>
          <w:sz w:val="24"/>
        </w:rPr>
        <w:t>Adjourn</w:t>
      </w:r>
      <w:r w:rsidR="002E2321">
        <w:rPr>
          <w:rFonts w:ascii="Garamond"/>
          <w:spacing w:val="-2"/>
          <w:sz w:val="24"/>
        </w:rPr>
        <w:t xml:space="preserve"> </w:t>
      </w:r>
      <w:r>
        <w:rPr>
          <w:rFonts w:ascii="Garamond"/>
          <w:spacing w:val="-2"/>
          <w:sz w:val="24"/>
        </w:rPr>
        <w:t>6:06 PM</w:t>
      </w:r>
    </w:p>
    <w:sectPr w:rsidR="00D00084" w:rsidSect="00F162F2">
      <w:type w:val="continuous"/>
      <w:pgSz w:w="12240" w:h="15840"/>
      <w:pgMar w:top="14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altName w:val="Old English Text MT"/>
    <w:charset w:val="00"/>
    <w:family w:val="script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00EC"/>
    <w:multiLevelType w:val="hybridMultilevel"/>
    <w:tmpl w:val="3078CFF4"/>
    <w:lvl w:ilvl="0" w:tplc="567C3F18">
      <w:start w:val="1"/>
      <w:numFmt w:val="upperLetter"/>
      <w:lvlText w:val="%1."/>
      <w:lvlJc w:val="left"/>
      <w:pPr>
        <w:ind w:left="72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EE68C76">
      <w:numFmt w:val="bullet"/>
      <w:lvlText w:val="•"/>
      <w:lvlJc w:val="left"/>
      <w:pPr>
        <w:ind w:left="1728" w:hanging="720"/>
      </w:pPr>
      <w:rPr>
        <w:rFonts w:hint="default"/>
        <w:lang w:val="en-US" w:eastAsia="en-US" w:bidi="ar-SA"/>
      </w:rPr>
    </w:lvl>
    <w:lvl w:ilvl="2" w:tplc="F4A85B5C">
      <w:numFmt w:val="bullet"/>
      <w:lvlText w:val="•"/>
      <w:lvlJc w:val="left"/>
      <w:pPr>
        <w:ind w:left="2736" w:hanging="720"/>
      </w:pPr>
      <w:rPr>
        <w:rFonts w:hint="default"/>
        <w:lang w:val="en-US" w:eastAsia="en-US" w:bidi="ar-SA"/>
      </w:rPr>
    </w:lvl>
    <w:lvl w:ilvl="3" w:tplc="376C7C2C">
      <w:numFmt w:val="bullet"/>
      <w:lvlText w:val="•"/>
      <w:lvlJc w:val="left"/>
      <w:pPr>
        <w:ind w:left="3744" w:hanging="720"/>
      </w:pPr>
      <w:rPr>
        <w:rFonts w:hint="default"/>
        <w:lang w:val="en-US" w:eastAsia="en-US" w:bidi="ar-SA"/>
      </w:rPr>
    </w:lvl>
    <w:lvl w:ilvl="4" w:tplc="1F3800D6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 w:tplc="802824CE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 w:tplc="7E7E058E">
      <w:numFmt w:val="bullet"/>
      <w:lvlText w:val="•"/>
      <w:lvlJc w:val="left"/>
      <w:pPr>
        <w:ind w:left="6768" w:hanging="720"/>
      </w:pPr>
      <w:rPr>
        <w:rFonts w:hint="default"/>
        <w:lang w:val="en-US" w:eastAsia="en-US" w:bidi="ar-SA"/>
      </w:rPr>
    </w:lvl>
    <w:lvl w:ilvl="7" w:tplc="99224BA0">
      <w:numFmt w:val="bullet"/>
      <w:lvlText w:val="•"/>
      <w:lvlJc w:val="left"/>
      <w:pPr>
        <w:ind w:left="7776" w:hanging="720"/>
      </w:pPr>
      <w:rPr>
        <w:rFonts w:hint="default"/>
        <w:lang w:val="en-US" w:eastAsia="en-US" w:bidi="ar-SA"/>
      </w:rPr>
    </w:lvl>
    <w:lvl w:ilvl="8" w:tplc="9FF27194">
      <w:numFmt w:val="bullet"/>
      <w:lvlText w:val="•"/>
      <w:lvlJc w:val="left"/>
      <w:pPr>
        <w:ind w:left="8784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11536178"/>
    <w:multiLevelType w:val="hybridMultilevel"/>
    <w:tmpl w:val="EC3ECF34"/>
    <w:lvl w:ilvl="0" w:tplc="8AC88D1A">
      <w:start w:val="1"/>
      <w:numFmt w:val="decimal"/>
      <w:lvlText w:val="%1."/>
      <w:lvlJc w:val="left"/>
      <w:pPr>
        <w:ind w:left="720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627292">
      <w:numFmt w:val="bullet"/>
      <w:lvlText w:val="•"/>
      <w:lvlJc w:val="left"/>
      <w:pPr>
        <w:ind w:left="1728" w:hanging="231"/>
      </w:pPr>
      <w:rPr>
        <w:rFonts w:hint="default"/>
        <w:lang w:val="en-US" w:eastAsia="en-US" w:bidi="ar-SA"/>
      </w:rPr>
    </w:lvl>
    <w:lvl w:ilvl="2" w:tplc="D72C6752">
      <w:numFmt w:val="bullet"/>
      <w:lvlText w:val="•"/>
      <w:lvlJc w:val="left"/>
      <w:pPr>
        <w:ind w:left="2736" w:hanging="231"/>
      </w:pPr>
      <w:rPr>
        <w:rFonts w:hint="default"/>
        <w:lang w:val="en-US" w:eastAsia="en-US" w:bidi="ar-SA"/>
      </w:rPr>
    </w:lvl>
    <w:lvl w:ilvl="3" w:tplc="536EFFB6">
      <w:numFmt w:val="bullet"/>
      <w:lvlText w:val="•"/>
      <w:lvlJc w:val="left"/>
      <w:pPr>
        <w:ind w:left="3744" w:hanging="231"/>
      </w:pPr>
      <w:rPr>
        <w:rFonts w:hint="default"/>
        <w:lang w:val="en-US" w:eastAsia="en-US" w:bidi="ar-SA"/>
      </w:rPr>
    </w:lvl>
    <w:lvl w:ilvl="4" w:tplc="7B48E280">
      <w:numFmt w:val="bullet"/>
      <w:lvlText w:val="•"/>
      <w:lvlJc w:val="left"/>
      <w:pPr>
        <w:ind w:left="4752" w:hanging="231"/>
      </w:pPr>
      <w:rPr>
        <w:rFonts w:hint="default"/>
        <w:lang w:val="en-US" w:eastAsia="en-US" w:bidi="ar-SA"/>
      </w:rPr>
    </w:lvl>
    <w:lvl w:ilvl="5" w:tplc="D1925FAA">
      <w:numFmt w:val="bullet"/>
      <w:lvlText w:val="•"/>
      <w:lvlJc w:val="left"/>
      <w:pPr>
        <w:ind w:left="5760" w:hanging="231"/>
      </w:pPr>
      <w:rPr>
        <w:rFonts w:hint="default"/>
        <w:lang w:val="en-US" w:eastAsia="en-US" w:bidi="ar-SA"/>
      </w:rPr>
    </w:lvl>
    <w:lvl w:ilvl="6" w:tplc="9B162FB0">
      <w:numFmt w:val="bullet"/>
      <w:lvlText w:val="•"/>
      <w:lvlJc w:val="left"/>
      <w:pPr>
        <w:ind w:left="6768" w:hanging="231"/>
      </w:pPr>
      <w:rPr>
        <w:rFonts w:hint="default"/>
        <w:lang w:val="en-US" w:eastAsia="en-US" w:bidi="ar-SA"/>
      </w:rPr>
    </w:lvl>
    <w:lvl w:ilvl="7" w:tplc="D78EE2B8">
      <w:numFmt w:val="bullet"/>
      <w:lvlText w:val="•"/>
      <w:lvlJc w:val="left"/>
      <w:pPr>
        <w:ind w:left="7776" w:hanging="231"/>
      </w:pPr>
      <w:rPr>
        <w:rFonts w:hint="default"/>
        <w:lang w:val="en-US" w:eastAsia="en-US" w:bidi="ar-SA"/>
      </w:rPr>
    </w:lvl>
    <w:lvl w:ilvl="8" w:tplc="68EA3AAC">
      <w:numFmt w:val="bullet"/>
      <w:lvlText w:val="•"/>
      <w:lvlJc w:val="left"/>
      <w:pPr>
        <w:ind w:left="8784" w:hanging="231"/>
      </w:pPr>
      <w:rPr>
        <w:rFonts w:hint="default"/>
        <w:lang w:val="en-US" w:eastAsia="en-US" w:bidi="ar-SA"/>
      </w:rPr>
    </w:lvl>
  </w:abstractNum>
  <w:abstractNum w:abstractNumId="2" w15:restartNumberingAfterBreak="0">
    <w:nsid w:val="247B358C"/>
    <w:multiLevelType w:val="hybridMultilevel"/>
    <w:tmpl w:val="DAA8F02C"/>
    <w:lvl w:ilvl="0" w:tplc="472CE19E">
      <w:start w:val="1"/>
      <w:numFmt w:val="lowerLetter"/>
      <w:lvlText w:val="%1."/>
      <w:lvlJc w:val="left"/>
      <w:pPr>
        <w:ind w:left="2524" w:hanging="360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A3A45DE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2" w:tplc="DA1AD548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E1EE12A0">
      <w:numFmt w:val="bullet"/>
      <w:lvlText w:val="•"/>
      <w:lvlJc w:val="left"/>
      <w:pPr>
        <w:ind w:left="5004" w:hanging="360"/>
      </w:pPr>
      <w:rPr>
        <w:rFonts w:hint="default"/>
        <w:lang w:val="en-US" w:eastAsia="en-US" w:bidi="ar-SA"/>
      </w:rPr>
    </w:lvl>
    <w:lvl w:ilvl="4" w:tplc="E73804F0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5" w:tplc="B388DCA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83305352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7" w:tplc="C2745E50">
      <w:numFmt w:val="bullet"/>
      <w:lvlText w:val="•"/>
      <w:lvlJc w:val="left"/>
      <w:pPr>
        <w:ind w:left="8316" w:hanging="360"/>
      </w:pPr>
      <w:rPr>
        <w:rFonts w:hint="default"/>
        <w:lang w:val="en-US" w:eastAsia="en-US" w:bidi="ar-SA"/>
      </w:rPr>
    </w:lvl>
    <w:lvl w:ilvl="8" w:tplc="90069B40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5062016"/>
    <w:multiLevelType w:val="hybridMultilevel"/>
    <w:tmpl w:val="377E670E"/>
    <w:lvl w:ilvl="0" w:tplc="029A517A">
      <w:start w:val="1"/>
      <w:numFmt w:val="upperLetter"/>
      <w:lvlText w:val="%1."/>
      <w:lvlJc w:val="left"/>
      <w:pPr>
        <w:ind w:left="72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7D62040">
      <w:numFmt w:val="bullet"/>
      <w:lvlText w:val="•"/>
      <w:lvlJc w:val="left"/>
      <w:pPr>
        <w:ind w:left="1728" w:hanging="720"/>
      </w:pPr>
      <w:rPr>
        <w:rFonts w:hint="default"/>
        <w:lang w:val="en-US" w:eastAsia="en-US" w:bidi="ar-SA"/>
      </w:rPr>
    </w:lvl>
    <w:lvl w:ilvl="2" w:tplc="B7E09F78">
      <w:numFmt w:val="bullet"/>
      <w:lvlText w:val="•"/>
      <w:lvlJc w:val="left"/>
      <w:pPr>
        <w:ind w:left="2736" w:hanging="720"/>
      </w:pPr>
      <w:rPr>
        <w:rFonts w:hint="default"/>
        <w:lang w:val="en-US" w:eastAsia="en-US" w:bidi="ar-SA"/>
      </w:rPr>
    </w:lvl>
    <w:lvl w:ilvl="3" w:tplc="6CAED812">
      <w:numFmt w:val="bullet"/>
      <w:lvlText w:val="•"/>
      <w:lvlJc w:val="left"/>
      <w:pPr>
        <w:ind w:left="3744" w:hanging="720"/>
      </w:pPr>
      <w:rPr>
        <w:rFonts w:hint="default"/>
        <w:lang w:val="en-US" w:eastAsia="en-US" w:bidi="ar-SA"/>
      </w:rPr>
    </w:lvl>
    <w:lvl w:ilvl="4" w:tplc="B06CD00E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 w:tplc="21668AA6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 w:tplc="8CE80F34">
      <w:numFmt w:val="bullet"/>
      <w:lvlText w:val="•"/>
      <w:lvlJc w:val="left"/>
      <w:pPr>
        <w:ind w:left="6768" w:hanging="720"/>
      </w:pPr>
      <w:rPr>
        <w:rFonts w:hint="default"/>
        <w:lang w:val="en-US" w:eastAsia="en-US" w:bidi="ar-SA"/>
      </w:rPr>
    </w:lvl>
    <w:lvl w:ilvl="7" w:tplc="8E667D18">
      <w:numFmt w:val="bullet"/>
      <w:lvlText w:val="•"/>
      <w:lvlJc w:val="left"/>
      <w:pPr>
        <w:ind w:left="7776" w:hanging="720"/>
      </w:pPr>
      <w:rPr>
        <w:rFonts w:hint="default"/>
        <w:lang w:val="en-US" w:eastAsia="en-US" w:bidi="ar-SA"/>
      </w:rPr>
    </w:lvl>
    <w:lvl w:ilvl="8" w:tplc="60E6F128">
      <w:numFmt w:val="bullet"/>
      <w:lvlText w:val="•"/>
      <w:lvlJc w:val="left"/>
      <w:pPr>
        <w:ind w:left="8784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2B5C1CAF"/>
    <w:multiLevelType w:val="hybridMultilevel"/>
    <w:tmpl w:val="38C8B9C2"/>
    <w:lvl w:ilvl="0" w:tplc="D142583E">
      <w:start w:val="1"/>
      <w:numFmt w:val="decimal"/>
      <w:lvlText w:val="%1."/>
      <w:lvlJc w:val="left"/>
      <w:pPr>
        <w:ind w:left="2164" w:hanging="360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766A184">
      <w:numFmt w:val="bullet"/>
      <w:lvlText w:val=""/>
      <w:lvlJc w:val="left"/>
      <w:pPr>
        <w:ind w:left="25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958EF18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3" w:tplc="1D7C8432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4" w:tplc="E1FCFF00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5" w:tplc="48DC9B8E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6" w:tplc="3AD8F550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7" w:tplc="8EE0BE8C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8" w:tplc="ABCE8014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5247077"/>
    <w:multiLevelType w:val="hybridMultilevel"/>
    <w:tmpl w:val="B0BEE62C"/>
    <w:lvl w:ilvl="0" w:tplc="DE5AB73A">
      <w:start w:val="1"/>
      <w:numFmt w:val="lowerLetter"/>
      <w:lvlText w:val="%1."/>
      <w:lvlJc w:val="left"/>
      <w:pPr>
        <w:ind w:left="2520" w:hanging="360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E446A1A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2" w:tplc="DB42F6DE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5D26FF82">
      <w:numFmt w:val="bullet"/>
      <w:lvlText w:val="•"/>
      <w:lvlJc w:val="left"/>
      <w:pPr>
        <w:ind w:left="5004" w:hanging="360"/>
      </w:pPr>
      <w:rPr>
        <w:rFonts w:hint="default"/>
        <w:lang w:val="en-US" w:eastAsia="en-US" w:bidi="ar-SA"/>
      </w:rPr>
    </w:lvl>
    <w:lvl w:ilvl="4" w:tplc="BFE68034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5" w:tplc="CDACCC04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6A189080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7" w:tplc="E354B4AE">
      <w:numFmt w:val="bullet"/>
      <w:lvlText w:val="•"/>
      <w:lvlJc w:val="left"/>
      <w:pPr>
        <w:ind w:left="8316" w:hanging="360"/>
      </w:pPr>
      <w:rPr>
        <w:rFonts w:hint="default"/>
        <w:lang w:val="en-US" w:eastAsia="en-US" w:bidi="ar-SA"/>
      </w:rPr>
    </w:lvl>
    <w:lvl w:ilvl="8" w:tplc="FB48A2B4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7283301"/>
    <w:multiLevelType w:val="hybridMultilevel"/>
    <w:tmpl w:val="E684FBD0"/>
    <w:lvl w:ilvl="0" w:tplc="0448B93E">
      <w:start w:val="1"/>
      <w:numFmt w:val="lowerLetter"/>
      <w:lvlText w:val="%1."/>
      <w:lvlJc w:val="left"/>
      <w:pPr>
        <w:ind w:left="2524" w:hanging="360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7EF31E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2" w:tplc="4F50146E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4740BA46">
      <w:numFmt w:val="bullet"/>
      <w:lvlText w:val="•"/>
      <w:lvlJc w:val="left"/>
      <w:pPr>
        <w:ind w:left="5004" w:hanging="360"/>
      </w:pPr>
      <w:rPr>
        <w:rFonts w:hint="default"/>
        <w:lang w:val="en-US" w:eastAsia="en-US" w:bidi="ar-SA"/>
      </w:rPr>
    </w:lvl>
    <w:lvl w:ilvl="4" w:tplc="8CFAFAC2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5" w:tplc="76A03986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5336D624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7" w:tplc="B0CE634C">
      <w:numFmt w:val="bullet"/>
      <w:lvlText w:val="•"/>
      <w:lvlJc w:val="left"/>
      <w:pPr>
        <w:ind w:left="8316" w:hanging="360"/>
      </w:pPr>
      <w:rPr>
        <w:rFonts w:hint="default"/>
        <w:lang w:val="en-US" w:eastAsia="en-US" w:bidi="ar-SA"/>
      </w:rPr>
    </w:lvl>
    <w:lvl w:ilvl="8" w:tplc="E5384948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num w:numId="1" w16cid:durableId="199364255">
    <w:abstractNumId w:val="1"/>
  </w:num>
  <w:num w:numId="2" w16cid:durableId="791824695">
    <w:abstractNumId w:val="0"/>
  </w:num>
  <w:num w:numId="3" w16cid:durableId="2096248107">
    <w:abstractNumId w:val="3"/>
  </w:num>
  <w:num w:numId="4" w16cid:durableId="1582986277">
    <w:abstractNumId w:val="2"/>
  </w:num>
  <w:num w:numId="5" w16cid:durableId="1092821130">
    <w:abstractNumId w:val="6"/>
  </w:num>
  <w:num w:numId="6" w16cid:durableId="370763638">
    <w:abstractNumId w:val="5"/>
  </w:num>
  <w:num w:numId="7" w16cid:durableId="250899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084"/>
    <w:rsid w:val="000E2CBB"/>
    <w:rsid w:val="00102E7C"/>
    <w:rsid w:val="00272B81"/>
    <w:rsid w:val="002E2321"/>
    <w:rsid w:val="0036296E"/>
    <w:rsid w:val="004B2918"/>
    <w:rsid w:val="00554D18"/>
    <w:rsid w:val="00833B14"/>
    <w:rsid w:val="008D0AC5"/>
    <w:rsid w:val="00B659C9"/>
    <w:rsid w:val="00BD2205"/>
    <w:rsid w:val="00D00084"/>
    <w:rsid w:val="00E25BA8"/>
    <w:rsid w:val="00E34EA5"/>
    <w:rsid w:val="00EA14F0"/>
    <w:rsid w:val="00F1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C9E6D"/>
  <w15:docId w15:val="{BD73C209-2298-4304-96D1-790CC109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690" w:lineRule="exact"/>
      <w:ind w:left="406" w:right="1"/>
      <w:jc w:val="center"/>
      <w:outlineLvl w:val="0"/>
    </w:pPr>
    <w:rPr>
      <w:rFonts w:ascii="Garamond" w:eastAsia="Garamond" w:hAnsi="Garamond" w:cs="Garamond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79"/>
      <w:ind w:left="7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720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1066" w:lineRule="exact"/>
      <w:ind w:left="405" w:right="331"/>
      <w:jc w:val="center"/>
    </w:pPr>
    <w:rPr>
      <w:rFonts w:ascii="Old English Text MT" w:eastAsia="Old English Text MT" w:hAnsi="Old English Text MT" w:cs="Old English Text MT"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54D1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9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2E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mbridgespy.org/2025/12/23/commissioners-move-to-preserve-historic-race-street-bloc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mbridgespy.substack.com/p/trash-contract-extended-rates-set?img=https%3A%2F%2Fsubstack-post-media.s3.amazonaws.com%2Fpublic%2Fimages%2Fd0a4d9a8-1f87-402d-ba63-4678cad3816b_300x168.jpeg&amp;open=fal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325</Words>
  <Characters>1806</Characters>
  <Application>Microsoft Office Word</Application>
  <DocSecurity>0</DocSecurity>
  <Lines>51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Tyasia Johnson</dc:creator>
  <cp:lastModifiedBy>alison alder</cp:lastModifiedBy>
  <cp:revision>11</cp:revision>
  <dcterms:created xsi:type="dcterms:W3CDTF">2025-12-27T14:34:00Z</dcterms:created>
  <dcterms:modified xsi:type="dcterms:W3CDTF">2025-12-27T22:53:00Z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0x0101008E2109B7F2EDD944A9EA3B925CA3A734</vt:lpwstr>
  </property>
  <property fmtid="{D5CDD505-2E9C-101B-9397-08002B2CF9AE}" pid="3" name="Created">
    <vt:filetime>2025-12-18T00:00:00Z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2025-12-27T00:00:00Z</vt:filetime>
  </property>
  <property fmtid="{D5CDD505-2E9C-101B-9397-08002B2CF9AE}" pid="6" name="Producer">
    <vt:lpwstr>Adobe PDF Library 25.1.5</vt:lpwstr>
  </property>
  <property fmtid="{D5CDD505-2E9C-101B-9397-08002B2CF9AE}" pid="7" name="SourceModified">
    <vt:lpwstr/>
  </property>
</Properties>
</file>