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AD45F" w14:textId="77777777" w:rsidR="00250AF9" w:rsidRDefault="00250AF9" w:rsidP="00250AF9">
      <w:pPr>
        <w:pStyle w:val="BodyText"/>
        <w:jc w:val="center"/>
        <w:outlineLvl w:val="0"/>
      </w:pPr>
    </w:p>
    <w:p w14:paraId="676805D3" w14:textId="20EA49D9" w:rsidR="00250AF9" w:rsidRPr="004F4C9D" w:rsidRDefault="00C928B5" w:rsidP="00250AF9">
      <w:pPr>
        <w:pStyle w:val="BodyText"/>
        <w:jc w:val="center"/>
        <w:outlineLvl w:val="0"/>
        <w:rPr>
          <w:i/>
          <w:iCs/>
        </w:rPr>
      </w:pPr>
      <w:r w:rsidRPr="004F4C9D">
        <w:rPr>
          <w:i/>
          <w:iCs/>
        </w:rPr>
        <w:t xml:space="preserve">Notes taken by A. Kennedy, CAN </w:t>
      </w:r>
      <w:r w:rsidR="004F4C9D" w:rsidRPr="004F4C9D">
        <w:rPr>
          <w:i/>
          <w:iCs/>
        </w:rPr>
        <w:t>Member</w:t>
      </w:r>
    </w:p>
    <w:p w14:paraId="4D965FDF" w14:textId="77777777" w:rsidR="00250AF9" w:rsidRDefault="00250AF9" w:rsidP="00250AF9">
      <w:pPr>
        <w:pStyle w:val="BodyText"/>
        <w:jc w:val="center"/>
        <w:outlineLvl w:val="0"/>
      </w:pPr>
    </w:p>
    <w:p w14:paraId="18F13D6D" w14:textId="39306159" w:rsidR="00A12CE2" w:rsidRDefault="00A12CE2" w:rsidP="00250AF9">
      <w:pPr>
        <w:pStyle w:val="BodyText"/>
        <w:jc w:val="center"/>
        <w:outlineLvl w:val="0"/>
      </w:pPr>
      <w:r>
        <w:t>Cambridge City Council Meeting</w:t>
      </w:r>
    </w:p>
    <w:p w14:paraId="6C105F13" w14:textId="79CE3584" w:rsidR="00A12CE2" w:rsidRDefault="00A12CE2" w:rsidP="00250AF9">
      <w:pPr>
        <w:pStyle w:val="BodyText"/>
        <w:jc w:val="center"/>
        <w:outlineLvl w:val="0"/>
      </w:pPr>
      <w:r>
        <w:t>Monday,</w:t>
      </w:r>
      <w:r>
        <w:rPr>
          <w:spacing w:val="-14"/>
        </w:rPr>
        <w:t xml:space="preserve"> O</w:t>
      </w:r>
      <w:r>
        <w:t>ctober</w:t>
      </w:r>
      <w:r>
        <w:rPr>
          <w:spacing w:val="-14"/>
        </w:rPr>
        <w:t xml:space="preserve"> </w:t>
      </w:r>
      <w:r>
        <w:t>5,</w:t>
      </w:r>
      <w:r>
        <w:rPr>
          <w:spacing w:val="-14"/>
        </w:rPr>
        <w:t xml:space="preserve"> </w:t>
      </w:r>
      <w:r>
        <w:t>2026 Council Chambers</w:t>
      </w:r>
    </w:p>
    <w:p w14:paraId="4B1C48D9" w14:textId="77777777" w:rsidR="00A12CE2" w:rsidRDefault="00A12CE2" w:rsidP="00250AF9">
      <w:pPr>
        <w:pStyle w:val="BodyText"/>
        <w:jc w:val="center"/>
        <w:outlineLvl w:val="0"/>
      </w:pPr>
      <w:r>
        <w:t>305</w:t>
      </w:r>
      <w:r>
        <w:rPr>
          <w:spacing w:val="-1"/>
        </w:rPr>
        <w:t xml:space="preserve"> </w:t>
      </w:r>
      <w:r>
        <w:t>Gay</w:t>
      </w:r>
      <w:r>
        <w:rPr>
          <w:spacing w:val="-1"/>
        </w:rPr>
        <w:t xml:space="preserve"> </w:t>
      </w:r>
      <w:r>
        <w:rPr>
          <w:spacing w:val="-2"/>
        </w:rPr>
        <w:t>Street</w:t>
      </w:r>
    </w:p>
    <w:p w14:paraId="17238ADF" w14:textId="77777777" w:rsidR="00A12CE2" w:rsidRDefault="00A12CE2" w:rsidP="00A12CE2">
      <w:pPr>
        <w:pStyle w:val="BodyText"/>
        <w:jc w:val="center"/>
      </w:pPr>
      <w:r>
        <w:t>Cambridge,</w:t>
      </w:r>
      <w:r>
        <w:rPr>
          <w:spacing w:val="-4"/>
        </w:rPr>
        <w:t xml:space="preserve"> </w:t>
      </w:r>
      <w:r>
        <w:t>MD</w:t>
      </w:r>
      <w:r>
        <w:rPr>
          <w:spacing w:val="-2"/>
        </w:rPr>
        <w:t xml:space="preserve"> 21613</w:t>
      </w:r>
    </w:p>
    <w:p w14:paraId="49933EEA" w14:textId="77777777" w:rsidR="00A12CE2" w:rsidRDefault="00A12CE2" w:rsidP="00A12CE2">
      <w:pPr>
        <w:pStyle w:val="BodyText"/>
        <w:jc w:val="center"/>
      </w:pPr>
      <w:r>
        <w:t xml:space="preserve">6:00 </w:t>
      </w:r>
      <w:r>
        <w:rPr>
          <w:spacing w:val="-5"/>
        </w:rPr>
        <w:t>pm</w:t>
      </w:r>
    </w:p>
    <w:p w14:paraId="30E16FCD" w14:textId="77777777" w:rsidR="00A12CE2" w:rsidRDefault="00A12CE2" w:rsidP="00A12CE2">
      <w:pPr>
        <w:pStyle w:val="BodyText"/>
      </w:pPr>
    </w:p>
    <w:p w14:paraId="2C1C5EFB" w14:textId="5C75CABC" w:rsidR="00A12CE2" w:rsidRDefault="00A12CE2" w:rsidP="00A12CE2">
      <w:pPr>
        <w:spacing w:after="0" w:line="240" w:lineRule="auto"/>
      </w:pPr>
      <w:r>
        <w:t>Attendees: All Ward Commissioners; Mayor; City Manager; City Attorney; City Engineer; City Planning Commissioner</w:t>
      </w:r>
    </w:p>
    <w:p w14:paraId="57DEF154" w14:textId="77777777" w:rsidR="00A12CE2" w:rsidRDefault="00A12CE2" w:rsidP="00A12CE2">
      <w:pPr>
        <w:spacing w:after="0" w:line="240" w:lineRule="auto"/>
      </w:pPr>
    </w:p>
    <w:p w14:paraId="22153985" w14:textId="4D95C805" w:rsidR="00A12CE2" w:rsidRPr="003C2E45" w:rsidRDefault="000D59DD" w:rsidP="00A12CE2">
      <w:pPr>
        <w:spacing w:after="0" w:line="240" w:lineRule="auto"/>
        <w:rPr>
          <w:b/>
          <w:bCs/>
          <w:sz w:val="28"/>
          <w:szCs w:val="28"/>
        </w:rPr>
      </w:pPr>
      <w:r w:rsidRPr="003C2E45">
        <w:rPr>
          <w:b/>
          <w:bCs/>
          <w:sz w:val="28"/>
          <w:szCs w:val="28"/>
        </w:rPr>
        <w:t>Amendment to Agend</w:t>
      </w:r>
      <w:r w:rsidR="003C2E45" w:rsidRPr="003C2E45">
        <w:rPr>
          <w:b/>
          <w:bCs/>
          <w:sz w:val="28"/>
          <w:szCs w:val="28"/>
        </w:rPr>
        <w:t>a Highlight</w:t>
      </w:r>
      <w:r w:rsidR="0018365E">
        <w:rPr>
          <w:b/>
          <w:bCs/>
          <w:sz w:val="28"/>
          <w:szCs w:val="28"/>
        </w:rPr>
        <w:t xml:space="preserve"> – Encore Home Solutions</w:t>
      </w:r>
    </w:p>
    <w:p w14:paraId="68FC6393" w14:textId="7D9C0BFB" w:rsidR="00016F1B" w:rsidRDefault="00581792" w:rsidP="008A0590">
      <w:pPr>
        <w:spacing w:after="0"/>
        <w:ind w:left="360"/>
      </w:pPr>
      <w:r>
        <w:t xml:space="preserve">S. Lewis-Sisco, Ward </w:t>
      </w:r>
      <w:r w:rsidR="006E6EA9">
        <w:t>2, reintroduced</w:t>
      </w:r>
      <w:r w:rsidR="00593249">
        <w:t xml:space="preserve"> the topic of insurance for water and sewer lines which is the homeowners</w:t>
      </w:r>
      <w:r w:rsidR="006E6EA9">
        <w:t>’ responsibility. In April 202</w:t>
      </w:r>
      <w:r w:rsidR="00E023A0">
        <w:t xml:space="preserve">6, the company, </w:t>
      </w:r>
      <w:r w:rsidR="00890FE3">
        <w:t>Encore</w:t>
      </w:r>
      <w:r w:rsidR="00546544">
        <w:t xml:space="preserve"> Home Solutions</w:t>
      </w:r>
      <w:r w:rsidR="00E023A0">
        <w:t xml:space="preserve">, did a </w:t>
      </w:r>
      <w:r w:rsidR="00890FE3">
        <w:t xml:space="preserve"> </w:t>
      </w:r>
      <w:r>
        <w:t xml:space="preserve">presentation on </w:t>
      </w:r>
      <w:r w:rsidR="00E023A0">
        <w:t>this kind of insurance</w:t>
      </w:r>
      <w:r w:rsidR="001B6411">
        <w:t xml:space="preserve"> before city council</w:t>
      </w:r>
      <w:r w:rsidR="0093004E">
        <w:t xml:space="preserve">. </w:t>
      </w:r>
      <w:r w:rsidR="00890FE3">
        <w:t xml:space="preserve"> </w:t>
      </w:r>
      <w:r w:rsidR="00D033FD">
        <w:t>The purpose was to vote on whether the council wou</w:t>
      </w:r>
      <w:r w:rsidR="003F2CBC">
        <w:t xml:space="preserve">ld recommend this insurance company as a vetted resource by the Maryland Municipal League. </w:t>
      </w:r>
      <w:r w:rsidR="00B93C0E">
        <w:t xml:space="preserve">At the time, the council </w:t>
      </w:r>
      <w:r w:rsidR="00E91C04">
        <w:t>voted not to put forth the recommendation.</w:t>
      </w:r>
      <w:r w:rsidR="00B93C0E">
        <w:t xml:space="preserve"> </w:t>
      </w:r>
      <w:r w:rsidR="0093004E">
        <w:t xml:space="preserve">Lewis-Sisco would like to bring the company back for another presentation </w:t>
      </w:r>
      <w:r w:rsidR="007646E2">
        <w:t xml:space="preserve">at the next city council meeting </w:t>
      </w:r>
      <w:r w:rsidR="0093004E">
        <w:t xml:space="preserve">because she has gotten questions from community members about it. </w:t>
      </w:r>
      <w:r w:rsidR="00FE7C9E">
        <w:t>Commissioners voted yes, 5-0, to br</w:t>
      </w:r>
      <w:r w:rsidR="00097551">
        <w:t>ing Encore back for another presentation.</w:t>
      </w:r>
    </w:p>
    <w:p w14:paraId="559359C8" w14:textId="77777777" w:rsidR="00A12CE2" w:rsidRDefault="00A12CE2" w:rsidP="00A12CE2">
      <w:pPr>
        <w:spacing w:after="0" w:line="240" w:lineRule="auto"/>
      </w:pPr>
    </w:p>
    <w:p w14:paraId="7D3E8A81" w14:textId="7A00FDF5" w:rsidR="003C2E45" w:rsidRPr="00941DDE" w:rsidRDefault="00941DDE" w:rsidP="00A12CE2">
      <w:pPr>
        <w:spacing w:after="0" w:line="240" w:lineRule="auto"/>
        <w:rPr>
          <w:b/>
          <w:bCs/>
          <w:sz w:val="28"/>
          <w:szCs w:val="28"/>
        </w:rPr>
      </w:pPr>
      <w:r w:rsidRPr="00941DDE">
        <w:rPr>
          <w:b/>
          <w:bCs/>
          <w:sz w:val="28"/>
          <w:szCs w:val="28"/>
        </w:rPr>
        <w:t>First Reading Highlights</w:t>
      </w:r>
    </w:p>
    <w:p w14:paraId="378A6A6D" w14:textId="3DAEBA3C" w:rsidR="00A12CE2" w:rsidRDefault="00A12CE2" w:rsidP="008A0590">
      <w:pPr>
        <w:spacing w:after="0" w:line="240" w:lineRule="auto"/>
        <w:ind w:left="360"/>
      </w:pPr>
      <w:r>
        <w:t>First Reading of Ordinance</w:t>
      </w:r>
      <w:r w:rsidR="007604D2">
        <w:t>s</w:t>
      </w:r>
      <w:r>
        <w:t xml:space="preserve"> 1280 </w:t>
      </w:r>
      <w:r w:rsidR="007604D2">
        <w:t>and 1281</w:t>
      </w:r>
    </w:p>
    <w:p w14:paraId="0F0537DB" w14:textId="77777777" w:rsidR="00C360A6" w:rsidRDefault="00C360A6" w:rsidP="00C360A6">
      <w:pPr>
        <w:spacing w:after="0" w:line="240" w:lineRule="auto"/>
      </w:pPr>
    </w:p>
    <w:p w14:paraId="45F5941A" w14:textId="4841CFC0" w:rsidR="008566D4" w:rsidRDefault="00097551" w:rsidP="008566D4">
      <w:pPr>
        <w:widowControl w:val="0"/>
        <w:tabs>
          <w:tab w:val="left" w:pos="1891"/>
        </w:tabs>
        <w:autoSpaceDE w:val="0"/>
        <w:autoSpaceDN w:val="0"/>
        <w:spacing w:after="0" w:line="254" w:lineRule="auto"/>
        <w:ind w:right="1074"/>
        <w:jc w:val="both"/>
      </w:pPr>
      <w:r>
        <w:t xml:space="preserve">              </w:t>
      </w:r>
      <w:r w:rsidR="008566D4" w:rsidRPr="008566D4">
        <w:t>Ordinance</w:t>
      </w:r>
      <w:r w:rsidR="008566D4" w:rsidRPr="008566D4">
        <w:rPr>
          <w:spacing w:val="-4"/>
        </w:rPr>
        <w:t xml:space="preserve"> </w:t>
      </w:r>
      <w:r w:rsidR="008566D4" w:rsidRPr="008566D4">
        <w:t>1280</w:t>
      </w:r>
      <w:r w:rsidR="008566D4" w:rsidRPr="008566D4">
        <w:rPr>
          <w:spacing w:val="-1"/>
        </w:rPr>
        <w:t xml:space="preserve"> </w:t>
      </w:r>
      <w:r w:rsidR="008566D4" w:rsidRPr="008566D4">
        <w:t>–</w:t>
      </w:r>
      <w:r w:rsidR="008566D4" w:rsidRPr="008566D4">
        <w:rPr>
          <w:spacing w:val="-4"/>
        </w:rPr>
        <w:t xml:space="preserve"> </w:t>
      </w:r>
      <w:r w:rsidR="008566D4" w:rsidRPr="008566D4">
        <w:t>Rental</w:t>
      </w:r>
      <w:r w:rsidR="008566D4" w:rsidRPr="008566D4">
        <w:rPr>
          <w:spacing w:val="-4"/>
        </w:rPr>
        <w:t xml:space="preserve"> </w:t>
      </w:r>
      <w:r w:rsidR="008566D4" w:rsidRPr="008566D4">
        <w:rPr>
          <w:spacing w:val="-2"/>
        </w:rPr>
        <w:t>Registration</w:t>
      </w:r>
      <w:r w:rsidR="008566D4" w:rsidRPr="008566D4">
        <w:t xml:space="preserve"> </w:t>
      </w:r>
    </w:p>
    <w:p w14:paraId="464F3350" w14:textId="77777777" w:rsidR="00C360A6" w:rsidRDefault="00C360A6" w:rsidP="00C360A6">
      <w:pPr>
        <w:pStyle w:val="ListParagraph"/>
        <w:widowControl w:val="0"/>
        <w:numPr>
          <w:ilvl w:val="0"/>
          <w:numId w:val="6"/>
        </w:numPr>
        <w:tabs>
          <w:tab w:val="left" w:pos="1891"/>
        </w:tabs>
        <w:autoSpaceDE w:val="0"/>
        <w:autoSpaceDN w:val="0"/>
        <w:spacing w:after="0" w:line="254" w:lineRule="auto"/>
        <w:ind w:right="1074"/>
        <w:jc w:val="both"/>
      </w:pPr>
      <w:r>
        <w:t>Report by B. Hesson, Asst City Manager Report</w:t>
      </w:r>
    </w:p>
    <w:p w14:paraId="7A29E9E0" w14:textId="461E4752" w:rsidR="008566D4" w:rsidRPr="008566D4" w:rsidRDefault="008566D4" w:rsidP="00C360A6">
      <w:pPr>
        <w:pStyle w:val="BodyText"/>
        <w:numPr>
          <w:ilvl w:val="0"/>
          <w:numId w:val="9"/>
        </w:numPr>
        <w:tabs>
          <w:tab w:val="left" w:pos="719"/>
        </w:tabs>
        <w:rPr>
          <w:rFonts w:asciiTheme="minorHAnsi" w:hAnsiTheme="minorHAnsi"/>
          <w:spacing w:val="-2"/>
        </w:rPr>
      </w:pPr>
      <w:r w:rsidRPr="008566D4">
        <w:rPr>
          <w:rFonts w:asciiTheme="minorHAnsi" w:hAnsiTheme="minorHAnsi"/>
        </w:rPr>
        <w:t>In response to feedback received about the city’s previous ordinance 1264, which identifies requirements</w:t>
      </w:r>
      <w:r w:rsidRPr="008566D4">
        <w:rPr>
          <w:rFonts w:asciiTheme="minorHAnsi" w:hAnsiTheme="minorHAnsi"/>
          <w:spacing w:val="-5"/>
        </w:rPr>
        <w:t xml:space="preserve"> </w:t>
      </w:r>
      <w:r w:rsidRPr="008566D4">
        <w:rPr>
          <w:rFonts w:asciiTheme="minorHAnsi" w:hAnsiTheme="minorHAnsi"/>
        </w:rPr>
        <w:t>for</w:t>
      </w:r>
      <w:r w:rsidRPr="008566D4">
        <w:rPr>
          <w:rFonts w:asciiTheme="minorHAnsi" w:hAnsiTheme="minorHAnsi"/>
          <w:spacing w:val="-4"/>
        </w:rPr>
        <w:t xml:space="preserve"> </w:t>
      </w:r>
      <w:r w:rsidRPr="008566D4">
        <w:rPr>
          <w:rFonts w:asciiTheme="minorHAnsi" w:hAnsiTheme="minorHAnsi"/>
        </w:rPr>
        <w:t>Non-Owner-Occupied</w:t>
      </w:r>
      <w:r w:rsidRPr="008566D4">
        <w:rPr>
          <w:rFonts w:asciiTheme="minorHAnsi" w:hAnsiTheme="minorHAnsi"/>
          <w:spacing w:val="-6"/>
        </w:rPr>
        <w:t xml:space="preserve"> </w:t>
      </w:r>
      <w:r w:rsidRPr="008566D4">
        <w:rPr>
          <w:rFonts w:asciiTheme="minorHAnsi" w:hAnsiTheme="minorHAnsi"/>
        </w:rPr>
        <w:t>Registration</w:t>
      </w:r>
      <w:r w:rsidRPr="008566D4">
        <w:rPr>
          <w:rFonts w:asciiTheme="minorHAnsi" w:hAnsiTheme="minorHAnsi"/>
          <w:spacing w:val="-4"/>
        </w:rPr>
        <w:t xml:space="preserve"> </w:t>
      </w:r>
      <w:r w:rsidRPr="008566D4">
        <w:rPr>
          <w:rFonts w:asciiTheme="minorHAnsi" w:hAnsiTheme="minorHAnsi"/>
        </w:rPr>
        <w:t>of</w:t>
      </w:r>
      <w:r w:rsidRPr="008566D4">
        <w:rPr>
          <w:rFonts w:asciiTheme="minorHAnsi" w:hAnsiTheme="minorHAnsi"/>
          <w:spacing w:val="-4"/>
        </w:rPr>
        <w:t xml:space="preserve"> </w:t>
      </w:r>
      <w:r w:rsidRPr="008566D4">
        <w:rPr>
          <w:rFonts w:asciiTheme="minorHAnsi" w:hAnsiTheme="minorHAnsi"/>
        </w:rPr>
        <w:t>homes</w:t>
      </w:r>
      <w:r w:rsidRPr="008566D4">
        <w:rPr>
          <w:rFonts w:asciiTheme="minorHAnsi" w:hAnsiTheme="minorHAnsi"/>
          <w:spacing w:val="-5"/>
        </w:rPr>
        <w:t xml:space="preserve"> </w:t>
      </w:r>
      <w:r w:rsidRPr="008566D4">
        <w:rPr>
          <w:rFonts w:asciiTheme="minorHAnsi" w:hAnsiTheme="minorHAnsi"/>
        </w:rPr>
        <w:t>throughout</w:t>
      </w:r>
      <w:r w:rsidRPr="008566D4">
        <w:rPr>
          <w:rFonts w:asciiTheme="minorHAnsi" w:hAnsiTheme="minorHAnsi"/>
          <w:spacing w:val="-4"/>
        </w:rPr>
        <w:t xml:space="preserve"> </w:t>
      </w:r>
      <w:r w:rsidRPr="008566D4">
        <w:rPr>
          <w:rFonts w:asciiTheme="minorHAnsi" w:hAnsiTheme="minorHAnsi"/>
        </w:rPr>
        <w:t>the</w:t>
      </w:r>
      <w:r w:rsidRPr="008566D4">
        <w:rPr>
          <w:rFonts w:asciiTheme="minorHAnsi" w:hAnsiTheme="minorHAnsi"/>
          <w:spacing w:val="-3"/>
        </w:rPr>
        <w:t xml:space="preserve"> </w:t>
      </w:r>
      <w:r w:rsidRPr="008566D4">
        <w:rPr>
          <w:rFonts w:asciiTheme="minorHAnsi" w:hAnsiTheme="minorHAnsi"/>
        </w:rPr>
        <w:t>city,</w:t>
      </w:r>
      <w:r w:rsidRPr="008566D4">
        <w:rPr>
          <w:rFonts w:asciiTheme="minorHAnsi" w:hAnsiTheme="minorHAnsi"/>
          <w:spacing w:val="-3"/>
        </w:rPr>
        <w:t xml:space="preserve"> </w:t>
      </w:r>
      <w:r w:rsidRPr="008566D4">
        <w:rPr>
          <w:rFonts w:asciiTheme="minorHAnsi" w:hAnsiTheme="minorHAnsi"/>
        </w:rPr>
        <w:t>staff</w:t>
      </w:r>
      <w:r w:rsidRPr="008566D4">
        <w:rPr>
          <w:rFonts w:asciiTheme="minorHAnsi" w:hAnsiTheme="minorHAnsi"/>
          <w:spacing w:val="-4"/>
        </w:rPr>
        <w:t xml:space="preserve"> </w:t>
      </w:r>
      <w:r w:rsidRPr="008566D4">
        <w:rPr>
          <w:rFonts w:asciiTheme="minorHAnsi" w:hAnsiTheme="minorHAnsi"/>
        </w:rPr>
        <w:t>and</w:t>
      </w:r>
      <w:r w:rsidRPr="008566D4">
        <w:rPr>
          <w:rFonts w:asciiTheme="minorHAnsi" w:hAnsiTheme="minorHAnsi"/>
          <w:spacing w:val="-3"/>
        </w:rPr>
        <w:t xml:space="preserve"> </w:t>
      </w:r>
      <w:r w:rsidRPr="008566D4">
        <w:rPr>
          <w:rFonts w:asciiTheme="minorHAnsi" w:hAnsiTheme="minorHAnsi"/>
        </w:rPr>
        <w:t>the City Attorney bring forward Ordinance 1280 to clarify: Language</w:t>
      </w:r>
      <w:r w:rsidRPr="008566D4">
        <w:rPr>
          <w:rFonts w:asciiTheme="minorHAnsi" w:hAnsiTheme="minorHAnsi"/>
          <w:spacing w:val="-3"/>
        </w:rPr>
        <w:t xml:space="preserve"> </w:t>
      </w:r>
      <w:r w:rsidRPr="008566D4">
        <w:rPr>
          <w:rFonts w:asciiTheme="minorHAnsi" w:hAnsiTheme="minorHAnsi"/>
        </w:rPr>
        <w:t>throughout,</w:t>
      </w:r>
      <w:r w:rsidRPr="008566D4">
        <w:rPr>
          <w:rFonts w:asciiTheme="minorHAnsi" w:hAnsiTheme="minorHAnsi"/>
          <w:spacing w:val="-2"/>
        </w:rPr>
        <w:t xml:space="preserve"> </w:t>
      </w:r>
      <w:r w:rsidRPr="008566D4">
        <w:rPr>
          <w:rFonts w:asciiTheme="minorHAnsi" w:hAnsiTheme="minorHAnsi"/>
        </w:rPr>
        <w:t>making</w:t>
      </w:r>
      <w:r w:rsidRPr="008566D4">
        <w:rPr>
          <w:rFonts w:asciiTheme="minorHAnsi" w:hAnsiTheme="minorHAnsi"/>
          <w:spacing w:val="-2"/>
        </w:rPr>
        <w:t xml:space="preserve"> </w:t>
      </w:r>
      <w:r w:rsidRPr="008566D4">
        <w:rPr>
          <w:rFonts w:asciiTheme="minorHAnsi" w:hAnsiTheme="minorHAnsi"/>
        </w:rPr>
        <w:t>it</w:t>
      </w:r>
      <w:r w:rsidRPr="008566D4">
        <w:rPr>
          <w:rFonts w:asciiTheme="minorHAnsi" w:hAnsiTheme="minorHAnsi"/>
          <w:spacing w:val="-3"/>
        </w:rPr>
        <w:t xml:space="preserve"> </w:t>
      </w:r>
      <w:r w:rsidRPr="008566D4">
        <w:rPr>
          <w:rFonts w:asciiTheme="minorHAnsi" w:hAnsiTheme="minorHAnsi"/>
        </w:rPr>
        <w:t>more</w:t>
      </w:r>
      <w:r w:rsidRPr="008566D4">
        <w:rPr>
          <w:rFonts w:asciiTheme="minorHAnsi" w:hAnsiTheme="minorHAnsi"/>
          <w:spacing w:val="-2"/>
        </w:rPr>
        <w:t xml:space="preserve"> </w:t>
      </w:r>
      <w:r w:rsidRPr="008566D4">
        <w:rPr>
          <w:rFonts w:asciiTheme="minorHAnsi" w:hAnsiTheme="minorHAnsi"/>
        </w:rPr>
        <w:t>specific</w:t>
      </w:r>
      <w:r w:rsidRPr="008566D4">
        <w:rPr>
          <w:rFonts w:asciiTheme="minorHAnsi" w:hAnsiTheme="minorHAnsi"/>
          <w:spacing w:val="-2"/>
        </w:rPr>
        <w:t xml:space="preserve"> </w:t>
      </w:r>
      <w:r w:rsidRPr="008566D4">
        <w:rPr>
          <w:rFonts w:asciiTheme="minorHAnsi" w:hAnsiTheme="minorHAnsi"/>
        </w:rPr>
        <w:t>and</w:t>
      </w:r>
      <w:r w:rsidRPr="008566D4">
        <w:rPr>
          <w:rFonts w:asciiTheme="minorHAnsi" w:hAnsiTheme="minorHAnsi"/>
          <w:spacing w:val="-2"/>
        </w:rPr>
        <w:t xml:space="preserve"> actionable. </w:t>
      </w:r>
      <w:r w:rsidRPr="008566D4">
        <w:rPr>
          <w:rFonts w:asciiTheme="minorHAnsi" w:hAnsiTheme="minorHAnsi"/>
        </w:rPr>
        <w:t>Timing</w:t>
      </w:r>
      <w:r w:rsidRPr="008566D4">
        <w:rPr>
          <w:rFonts w:asciiTheme="minorHAnsi" w:hAnsiTheme="minorHAnsi"/>
          <w:spacing w:val="-4"/>
        </w:rPr>
        <w:t xml:space="preserve"> </w:t>
      </w:r>
      <w:r w:rsidRPr="008566D4">
        <w:rPr>
          <w:rFonts w:asciiTheme="minorHAnsi" w:hAnsiTheme="minorHAnsi"/>
        </w:rPr>
        <w:t>of</w:t>
      </w:r>
      <w:r w:rsidRPr="008566D4">
        <w:rPr>
          <w:rFonts w:asciiTheme="minorHAnsi" w:hAnsiTheme="minorHAnsi"/>
          <w:spacing w:val="-3"/>
        </w:rPr>
        <w:t xml:space="preserve"> </w:t>
      </w:r>
      <w:r w:rsidRPr="008566D4">
        <w:rPr>
          <w:rFonts w:asciiTheme="minorHAnsi" w:hAnsiTheme="minorHAnsi"/>
        </w:rPr>
        <w:t>this</w:t>
      </w:r>
      <w:r w:rsidRPr="008566D4">
        <w:rPr>
          <w:rFonts w:asciiTheme="minorHAnsi" w:hAnsiTheme="minorHAnsi"/>
          <w:spacing w:val="-3"/>
        </w:rPr>
        <w:t xml:space="preserve"> </w:t>
      </w:r>
      <w:r w:rsidRPr="008566D4">
        <w:rPr>
          <w:rFonts w:asciiTheme="minorHAnsi" w:hAnsiTheme="minorHAnsi"/>
        </w:rPr>
        <w:t>year’s</w:t>
      </w:r>
      <w:r w:rsidRPr="008566D4">
        <w:rPr>
          <w:rFonts w:asciiTheme="minorHAnsi" w:hAnsiTheme="minorHAnsi"/>
          <w:spacing w:val="-4"/>
        </w:rPr>
        <w:t xml:space="preserve"> </w:t>
      </w:r>
      <w:r w:rsidRPr="008566D4">
        <w:rPr>
          <w:rFonts w:asciiTheme="minorHAnsi" w:hAnsiTheme="minorHAnsi"/>
        </w:rPr>
        <w:t>registration</w:t>
      </w:r>
      <w:r w:rsidRPr="008566D4">
        <w:rPr>
          <w:rFonts w:asciiTheme="minorHAnsi" w:hAnsiTheme="minorHAnsi"/>
          <w:spacing w:val="-2"/>
        </w:rPr>
        <w:t xml:space="preserve"> </w:t>
      </w:r>
      <w:r w:rsidRPr="008566D4">
        <w:rPr>
          <w:rFonts w:asciiTheme="minorHAnsi" w:hAnsiTheme="minorHAnsi"/>
        </w:rPr>
        <w:t>period,</w:t>
      </w:r>
      <w:r w:rsidRPr="008566D4">
        <w:rPr>
          <w:rFonts w:asciiTheme="minorHAnsi" w:hAnsiTheme="minorHAnsi"/>
          <w:spacing w:val="-2"/>
        </w:rPr>
        <w:t xml:space="preserve"> </w:t>
      </w:r>
      <w:r w:rsidRPr="008566D4">
        <w:rPr>
          <w:rFonts w:asciiTheme="minorHAnsi" w:hAnsiTheme="minorHAnsi"/>
        </w:rPr>
        <w:t>which</w:t>
      </w:r>
      <w:r w:rsidRPr="008566D4">
        <w:rPr>
          <w:rFonts w:asciiTheme="minorHAnsi" w:hAnsiTheme="minorHAnsi"/>
          <w:spacing w:val="-2"/>
        </w:rPr>
        <w:t xml:space="preserve"> </w:t>
      </w:r>
      <w:r w:rsidRPr="008566D4">
        <w:rPr>
          <w:rFonts w:asciiTheme="minorHAnsi" w:hAnsiTheme="minorHAnsi"/>
        </w:rPr>
        <w:t>has</w:t>
      </w:r>
      <w:r w:rsidRPr="008566D4">
        <w:rPr>
          <w:rFonts w:asciiTheme="minorHAnsi" w:hAnsiTheme="minorHAnsi"/>
          <w:spacing w:val="-4"/>
        </w:rPr>
        <w:t xml:space="preserve"> </w:t>
      </w:r>
      <w:r w:rsidRPr="008566D4">
        <w:rPr>
          <w:rFonts w:asciiTheme="minorHAnsi" w:hAnsiTheme="minorHAnsi"/>
        </w:rPr>
        <w:t>been</w:t>
      </w:r>
      <w:r w:rsidRPr="008566D4">
        <w:rPr>
          <w:rFonts w:asciiTheme="minorHAnsi" w:hAnsiTheme="minorHAnsi"/>
          <w:spacing w:val="-2"/>
        </w:rPr>
        <w:t xml:space="preserve"> extended. </w:t>
      </w:r>
      <w:r w:rsidRPr="008566D4">
        <w:rPr>
          <w:rFonts w:asciiTheme="minorHAnsi" w:hAnsiTheme="minorHAnsi"/>
        </w:rPr>
        <w:t>Interior</w:t>
      </w:r>
      <w:r w:rsidRPr="008566D4">
        <w:rPr>
          <w:rFonts w:asciiTheme="minorHAnsi" w:hAnsiTheme="minorHAnsi"/>
          <w:spacing w:val="-4"/>
        </w:rPr>
        <w:t xml:space="preserve"> </w:t>
      </w:r>
      <w:r w:rsidRPr="008566D4">
        <w:rPr>
          <w:rFonts w:asciiTheme="minorHAnsi" w:hAnsiTheme="minorHAnsi"/>
        </w:rPr>
        <w:t>inspection</w:t>
      </w:r>
      <w:r w:rsidRPr="008566D4">
        <w:rPr>
          <w:rFonts w:asciiTheme="minorHAnsi" w:hAnsiTheme="minorHAnsi"/>
          <w:spacing w:val="-4"/>
        </w:rPr>
        <w:t xml:space="preserve"> </w:t>
      </w:r>
      <w:r w:rsidRPr="008566D4">
        <w:rPr>
          <w:rFonts w:asciiTheme="minorHAnsi" w:hAnsiTheme="minorHAnsi"/>
        </w:rPr>
        <w:t>process</w:t>
      </w:r>
      <w:r w:rsidRPr="008566D4">
        <w:rPr>
          <w:rFonts w:asciiTheme="minorHAnsi" w:hAnsiTheme="minorHAnsi"/>
          <w:spacing w:val="-5"/>
        </w:rPr>
        <w:t xml:space="preserve"> </w:t>
      </w:r>
      <w:r w:rsidRPr="008566D4">
        <w:rPr>
          <w:rFonts w:asciiTheme="minorHAnsi" w:hAnsiTheme="minorHAnsi"/>
        </w:rPr>
        <w:t>and</w:t>
      </w:r>
      <w:r w:rsidRPr="008566D4">
        <w:rPr>
          <w:rFonts w:asciiTheme="minorHAnsi" w:hAnsiTheme="minorHAnsi"/>
          <w:spacing w:val="-3"/>
        </w:rPr>
        <w:t xml:space="preserve"> </w:t>
      </w:r>
      <w:r w:rsidRPr="008566D4">
        <w:rPr>
          <w:rFonts w:asciiTheme="minorHAnsi" w:hAnsiTheme="minorHAnsi"/>
        </w:rPr>
        <w:t>fees,</w:t>
      </w:r>
      <w:r w:rsidRPr="008566D4">
        <w:rPr>
          <w:rFonts w:asciiTheme="minorHAnsi" w:hAnsiTheme="minorHAnsi"/>
          <w:spacing w:val="-3"/>
        </w:rPr>
        <w:t xml:space="preserve"> </w:t>
      </w:r>
      <w:r w:rsidRPr="008566D4">
        <w:rPr>
          <w:rFonts w:asciiTheme="minorHAnsi" w:hAnsiTheme="minorHAnsi"/>
        </w:rPr>
        <w:t>as</w:t>
      </w:r>
      <w:r w:rsidRPr="008566D4">
        <w:rPr>
          <w:rFonts w:asciiTheme="minorHAnsi" w:hAnsiTheme="minorHAnsi"/>
          <w:spacing w:val="-5"/>
        </w:rPr>
        <w:t xml:space="preserve"> </w:t>
      </w:r>
      <w:r w:rsidRPr="008566D4">
        <w:rPr>
          <w:rFonts w:asciiTheme="minorHAnsi" w:hAnsiTheme="minorHAnsi"/>
        </w:rPr>
        <w:t>well</w:t>
      </w:r>
      <w:r w:rsidRPr="008566D4">
        <w:rPr>
          <w:rFonts w:asciiTheme="minorHAnsi" w:hAnsiTheme="minorHAnsi"/>
          <w:spacing w:val="-3"/>
        </w:rPr>
        <w:t xml:space="preserve"> </w:t>
      </w:r>
      <w:r w:rsidRPr="008566D4">
        <w:rPr>
          <w:rFonts w:asciiTheme="minorHAnsi" w:hAnsiTheme="minorHAnsi"/>
        </w:rPr>
        <w:t>as</w:t>
      </w:r>
      <w:r w:rsidRPr="008566D4">
        <w:rPr>
          <w:rFonts w:asciiTheme="minorHAnsi" w:hAnsiTheme="minorHAnsi"/>
          <w:spacing w:val="-5"/>
        </w:rPr>
        <w:t xml:space="preserve"> </w:t>
      </w:r>
      <w:r w:rsidRPr="008566D4">
        <w:rPr>
          <w:rFonts w:asciiTheme="minorHAnsi" w:hAnsiTheme="minorHAnsi"/>
        </w:rPr>
        <w:t>the</w:t>
      </w:r>
      <w:r w:rsidRPr="008566D4">
        <w:rPr>
          <w:rFonts w:asciiTheme="minorHAnsi" w:hAnsiTheme="minorHAnsi"/>
          <w:spacing w:val="-3"/>
        </w:rPr>
        <w:t xml:space="preserve"> </w:t>
      </w:r>
      <w:r w:rsidRPr="008566D4">
        <w:rPr>
          <w:rFonts w:asciiTheme="minorHAnsi" w:hAnsiTheme="minorHAnsi"/>
        </w:rPr>
        <w:t>process</w:t>
      </w:r>
      <w:r w:rsidRPr="008566D4">
        <w:rPr>
          <w:rFonts w:asciiTheme="minorHAnsi" w:hAnsiTheme="minorHAnsi"/>
          <w:spacing w:val="-5"/>
        </w:rPr>
        <w:t xml:space="preserve"> </w:t>
      </w:r>
      <w:r w:rsidRPr="008566D4">
        <w:rPr>
          <w:rFonts w:asciiTheme="minorHAnsi" w:hAnsiTheme="minorHAnsi"/>
        </w:rPr>
        <w:t>for</w:t>
      </w:r>
      <w:r w:rsidRPr="008566D4">
        <w:rPr>
          <w:rFonts w:asciiTheme="minorHAnsi" w:hAnsiTheme="minorHAnsi"/>
          <w:spacing w:val="-2"/>
        </w:rPr>
        <w:t xml:space="preserve"> </w:t>
      </w:r>
      <w:r w:rsidRPr="008566D4">
        <w:rPr>
          <w:rFonts w:asciiTheme="minorHAnsi" w:hAnsiTheme="minorHAnsi"/>
        </w:rPr>
        <w:t>seeking</w:t>
      </w:r>
      <w:r w:rsidRPr="008566D4">
        <w:rPr>
          <w:rFonts w:asciiTheme="minorHAnsi" w:hAnsiTheme="minorHAnsi"/>
          <w:spacing w:val="-3"/>
        </w:rPr>
        <w:t xml:space="preserve"> </w:t>
      </w:r>
      <w:r w:rsidRPr="008566D4">
        <w:rPr>
          <w:rFonts w:asciiTheme="minorHAnsi" w:hAnsiTheme="minorHAnsi"/>
        </w:rPr>
        <w:t>an</w:t>
      </w:r>
      <w:r w:rsidRPr="008566D4">
        <w:rPr>
          <w:rFonts w:asciiTheme="minorHAnsi" w:hAnsiTheme="minorHAnsi"/>
          <w:spacing w:val="-4"/>
        </w:rPr>
        <w:t xml:space="preserve"> </w:t>
      </w:r>
      <w:r w:rsidRPr="008566D4">
        <w:rPr>
          <w:rFonts w:asciiTheme="minorHAnsi" w:hAnsiTheme="minorHAnsi"/>
        </w:rPr>
        <w:t xml:space="preserve">administrative </w:t>
      </w:r>
      <w:r w:rsidRPr="008566D4">
        <w:rPr>
          <w:rFonts w:asciiTheme="minorHAnsi" w:hAnsiTheme="minorHAnsi"/>
          <w:spacing w:val="-2"/>
        </w:rPr>
        <w:t>warrant.</w:t>
      </w:r>
      <w:r>
        <w:rPr>
          <w:rFonts w:asciiTheme="minorHAnsi" w:hAnsiTheme="minorHAnsi"/>
          <w:spacing w:val="-2"/>
        </w:rPr>
        <w:t xml:space="preserve"> </w:t>
      </w:r>
      <w:r w:rsidRPr="008566D4">
        <w:rPr>
          <w:rFonts w:asciiTheme="minorHAnsi" w:hAnsiTheme="minorHAnsi"/>
        </w:rPr>
        <w:t>Fine</w:t>
      </w:r>
      <w:r w:rsidRPr="008566D4">
        <w:rPr>
          <w:rFonts w:asciiTheme="minorHAnsi" w:hAnsiTheme="minorHAnsi"/>
          <w:spacing w:val="-5"/>
        </w:rPr>
        <w:t xml:space="preserve"> </w:t>
      </w:r>
      <w:r w:rsidRPr="008566D4">
        <w:rPr>
          <w:rFonts w:asciiTheme="minorHAnsi" w:hAnsiTheme="minorHAnsi"/>
        </w:rPr>
        <w:t>amounts,</w:t>
      </w:r>
      <w:r w:rsidRPr="008566D4">
        <w:rPr>
          <w:rFonts w:asciiTheme="minorHAnsi" w:hAnsiTheme="minorHAnsi"/>
          <w:spacing w:val="-3"/>
        </w:rPr>
        <w:t xml:space="preserve"> </w:t>
      </w:r>
      <w:r w:rsidRPr="008566D4">
        <w:rPr>
          <w:rFonts w:asciiTheme="minorHAnsi" w:hAnsiTheme="minorHAnsi"/>
        </w:rPr>
        <w:t>making</w:t>
      </w:r>
      <w:r w:rsidRPr="008566D4">
        <w:rPr>
          <w:rFonts w:asciiTheme="minorHAnsi" w:hAnsiTheme="minorHAnsi"/>
          <w:spacing w:val="-2"/>
        </w:rPr>
        <w:t xml:space="preserve"> </w:t>
      </w:r>
      <w:r w:rsidRPr="008566D4">
        <w:rPr>
          <w:rFonts w:asciiTheme="minorHAnsi" w:hAnsiTheme="minorHAnsi"/>
        </w:rPr>
        <w:t>them</w:t>
      </w:r>
      <w:r w:rsidRPr="008566D4">
        <w:rPr>
          <w:rFonts w:asciiTheme="minorHAnsi" w:hAnsiTheme="minorHAnsi"/>
          <w:spacing w:val="-4"/>
        </w:rPr>
        <w:t xml:space="preserve"> </w:t>
      </w:r>
      <w:r w:rsidRPr="008566D4">
        <w:rPr>
          <w:rFonts w:asciiTheme="minorHAnsi" w:hAnsiTheme="minorHAnsi"/>
        </w:rPr>
        <w:t>consistent</w:t>
      </w:r>
      <w:r w:rsidRPr="008566D4">
        <w:rPr>
          <w:rFonts w:asciiTheme="minorHAnsi" w:hAnsiTheme="minorHAnsi"/>
          <w:spacing w:val="-3"/>
        </w:rPr>
        <w:t xml:space="preserve"> </w:t>
      </w:r>
      <w:r w:rsidRPr="008566D4">
        <w:rPr>
          <w:rFonts w:asciiTheme="minorHAnsi" w:hAnsiTheme="minorHAnsi"/>
        </w:rPr>
        <w:t>with</w:t>
      </w:r>
      <w:r w:rsidRPr="008566D4">
        <w:rPr>
          <w:rFonts w:asciiTheme="minorHAnsi" w:hAnsiTheme="minorHAnsi"/>
          <w:spacing w:val="-4"/>
        </w:rPr>
        <w:t xml:space="preserve"> </w:t>
      </w:r>
      <w:r w:rsidRPr="008566D4">
        <w:rPr>
          <w:rFonts w:asciiTheme="minorHAnsi" w:hAnsiTheme="minorHAnsi"/>
        </w:rPr>
        <w:t>similar</w:t>
      </w:r>
      <w:r w:rsidRPr="008566D4">
        <w:rPr>
          <w:rFonts w:asciiTheme="minorHAnsi" w:hAnsiTheme="minorHAnsi"/>
          <w:spacing w:val="-1"/>
        </w:rPr>
        <w:t xml:space="preserve"> </w:t>
      </w:r>
      <w:r w:rsidRPr="008566D4">
        <w:rPr>
          <w:rFonts w:asciiTheme="minorHAnsi" w:hAnsiTheme="minorHAnsi"/>
          <w:spacing w:val="-2"/>
        </w:rPr>
        <w:t>programs.</w:t>
      </w:r>
    </w:p>
    <w:p w14:paraId="0E9C0F9B" w14:textId="77777777" w:rsidR="008566D4" w:rsidRPr="008566D4" w:rsidRDefault="008566D4" w:rsidP="008566D4">
      <w:pPr>
        <w:widowControl w:val="0"/>
        <w:tabs>
          <w:tab w:val="left" w:pos="719"/>
        </w:tabs>
        <w:autoSpaceDE w:val="0"/>
        <w:autoSpaceDN w:val="0"/>
        <w:spacing w:after="0" w:line="240" w:lineRule="auto"/>
        <w:ind w:left="360"/>
        <w:rPr>
          <w:rFonts w:ascii="Garamond" w:hAnsi="Garamond"/>
        </w:rPr>
      </w:pPr>
    </w:p>
    <w:p w14:paraId="1A6951C3" w14:textId="6B39EE42" w:rsidR="008566D4" w:rsidRPr="008566D4" w:rsidRDefault="00097551" w:rsidP="00097551">
      <w:pPr>
        <w:widowControl w:val="0"/>
        <w:tabs>
          <w:tab w:val="left" w:pos="1891"/>
        </w:tabs>
        <w:autoSpaceDE w:val="0"/>
        <w:autoSpaceDN w:val="0"/>
        <w:spacing w:after="0" w:line="240" w:lineRule="auto"/>
      </w:pPr>
      <w:r>
        <w:t xml:space="preserve">                 </w:t>
      </w:r>
      <w:r w:rsidR="008566D4" w:rsidRPr="008566D4">
        <w:t>Ordinance</w:t>
      </w:r>
      <w:r w:rsidR="008566D4" w:rsidRPr="008566D4">
        <w:rPr>
          <w:spacing w:val="-5"/>
        </w:rPr>
        <w:t xml:space="preserve"> </w:t>
      </w:r>
      <w:r w:rsidR="008566D4" w:rsidRPr="008566D4">
        <w:t>1281</w:t>
      </w:r>
      <w:r w:rsidR="008566D4" w:rsidRPr="008566D4">
        <w:rPr>
          <w:spacing w:val="-3"/>
        </w:rPr>
        <w:t xml:space="preserve"> </w:t>
      </w:r>
      <w:r w:rsidR="008566D4" w:rsidRPr="008566D4">
        <w:t>–</w:t>
      </w:r>
      <w:r w:rsidR="008566D4" w:rsidRPr="008566D4">
        <w:rPr>
          <w:spacing w:val="-3"/>
        </w:rPr>
        <w:t xml:space="preserve"> </w:t>
      </w:r>
      <w:r w:rsidR="008566D4" w:rsidRPr="008566D4">
        <w:t>Vacant</w:t>
      </w:r>
      <w:r w:rsidR="008566D4" w:rsidRPr="008566D4">
        <w:rPr>
          <w:spacing w:val="-6"/>
        </w:rPr>
        <w:t xml:space="preserve"> </w:t>
      </w:r>
      <w:r w:rsidR="008566D4" w:rsidRPr="008566D4">
        <w:t>residential</w:t>
      </w:r>
      <w:r w:rsidR="008566D4" w:rsidRPr="008566D4">
        <w:rPr>
          <w:spacing w:val="-6"/>
        </w:rPr>
        <w:t xml:space="preserve"> </w:t>
      </w:r>
      <w:r w:rsidR="008566D4" w:rsidRPr="008566D4">
        <w:t>and</w:t>
      </w:r>
      <w:r w:rsidR="008566D4" w:rsidRPr="008566D4">
        <w:rPr>
          <w:spacing w:val="-3"/>
        </w:rPr>
        <w:t xml:space="preserve"> </w:t>
      </w:r>
      <w:r w:rsidR="008566D4" w:rsidRPr="008566D4">
        <w:t>commercial</w:t>
      </w:r>
      <w:r w:rsidR="008566D4" w:rsidRPr="008566D4">
        <w:rPr>
          <w:spacing w:val="-3"/>
        </w:rPr>
        <w:t xml:space="preserve"> </w:t>
      </w:r>
      <w:r w:rsidR="008566D4" w:rsidRPr="008566D4">
        <w:t>storefront</w:t>
      </w:r>
      <w:r w:rsidR="008566D4" w:rsidRPr="008566D4">
        <w:rPr>
          <w:spacing w:val="-3"/>
        </w:rPr>
        <w:t xml:space="preserve"> </w:t>
      </w:r>
      <w:r w:rsidR="008566D4" w:rsidRPr="008566D4">
        <w:rPr>
          <w:spacing w:val="-2"/>
        </w:rPr>
        <w:t>registration</w:t>
      </w:r>
    </w:p>
    <w:p w14:paraId="534BC8D0" w14:textId="3978A444" w:rsidR="008566D4" w:rsidRDefault="008566D4" w:rsidP="00097551">
      <w:pPr>
        <w:pStyle w:val="ListParagraph"/>
        <w:widowControl w:val="0"/>
        <w:numPr>
          <w:ilvl w:val="0"/>
          <w:numId w:val="6"/>
        </w:numPr>
        <w:tabs>
          <w:tab w:val="left" w:pos="1891"/>
        </w:tabs>
        <w:autoSpaceDE w:val="0"/>
        <w:autoSpaceDN w:val="0"/>
        <w:spacing w:after="0" w:line="254" w:lineRule="auto"/>
        <w:ind w:right="1074"/>
        <w:jc w:val="both"/>
      </w:pPr>
      <w:r>
        <w:t>Report by B. Hesson, Asst City Manager Report</w:t>
      </w:r>
    </w:p>
    <w:p w14:paraId="4F1D8F1C" w14:textId="499CD073" w:rsidR="008A0590" w:rsidRDefault="008566D4" w:rsidP="008566D4">
      <w:pPr>
        <w:pStyle w:val="BodyText"/>
        <w:numPr>
          <w:ilvl w:val="0"/>
          <w:numId w:val="8"/>
        </w:numPr>
        <w:rPr>
          <w:rFonts w:asciiTheme="minorHAnsi" w:hAnsiTheme="minorHAnsi"/>
        </w:rPr>
      </w:pPr>
      <w:r w:rsidRPr="008566D4">
        <w:rPr>
          <w:rFonts w:asciiTheme="minorHAnsi" w:hAnsiTheme="minorHAnsi"/>
        </w:rPr>
        <w:t>In response to feedback received about the city’s previous ordinance 1265, which identifies requirements</w:t>
      </w:r>
      <w:r w:rsidRPr="008566D4">
        <w:rPr>
          <w:rFonts w:asciiTheme="minorHAnsi" w:hAnsiTheme="minorHAnsi"/>
          <w:spacing w:val="-5"/>
        </w:rPr>
        <w:t xml:space="preserve"> </w:t>
      </w:r>
      <w:r w:rsidRPr="008566D4">
        <w:rPr>
          <w:rFonts w:asciiTheme="minorHAnsi" w:hAnsiTheme="minorHAnsi"/>
        </w:rPr>
        <w:t>the</w:t>
      </w:r>
      <w:r w:rsidRPr="008566D4">
        <w:rPr>
          <w:rFonts w:asciiTheme="minorHAnsi" w:hAnsiTheme="minorHAnsi"/>
          <w:spacing w:val="-3"/>
        </w:rPr>
        <w:t xml:space="preserve"> </w:t>
      </w:r>
      <w:r w:rsidRPr="008566D4">
        <w:rPr>
          <w:rFonts w:asciiTheme="minorHAnsi" w:hAnsiTheme="minorHAnsi"/>
        </w:rPr>
        <w:t>registration</w:t>
      </w:r>
      <w:r w:rsidRPr="008566D4">
        <w:rPr>
          <w:rFonts w:asciiTheme="minorHAnsi" w:hAnsiTheme="minorHAnsi"/>
          <w:spacing w:val="-4"/>
        </w:rPr>
        <w:t xml:space="preserve"> </w:t>
      </w:r>
      <w:r w:rsidRPr="008566D4">
        <w:rPr>
          <w:rFonts w:asciiTheme="minorHAnsi" w:hAnsiTheme="minorHAnsi"/>
        </w:rPr>
        <w:t>of</w:t>
      </w:r>
      <w:r w:rsidRPr="008566D4">
        <w:rPr>
          <w:rFonts w:asciiTheme="minorHAnsi" w:hAnsiTheme="minorHAnsi"/>
          <w:spacing w:val="-4"/>
        </w:rPr>
        <w:t xml:space="preserve"> </w:t>
      </w:r>
      <w:r w:rsidRPr="008566D4">
        <w:rPr>
          <w:rFonts w:asciiTheme="minorHAnsi" w:hAnsiTheme="minorHAnsi"/>
        </w:rPr>
        <w:t>vacant</w:t>
      </w:r>
      <w:r w:rsidRPr="008566D4">
        <w:rPr>
          <w:rFonts w:asciiTheme="minorHAnsi" w:hAnsiTheme="minorHAnsi"/>
          <w:spacing w:val="-4"/>
        </w:rPr>
        <w:t xml:space="preserve"> </w:t>
      </w:r>
      <w:r w:rsidRPr="008566D4">
        <w:rPr>
          <w:rFonts w:asciiTheme="minorHAnsi" w:hAnsiTheme="minorHAnsi"/>
        </w:rPr>
        <w:t>residential</w:t>
      </w:r>
      <w:r w:rsidRPr="008566D4">
        <w:rPr>
          <w:rFonts w:asciiTheme="minorHAnsi" w:hAnsiTheme="minorHAnsi"/>
          <w:spacing w:val="-3"/>
        </w:rPr>
        <w:t xml:space="preserve"> </w:t>
      </w:r>
      <w:r w:rsidRPr="008566D4">
        <w:rPr>
          <w:rFonts w:asciiTheme="minorHAnsi" w:hAnsiTheme="minorHAnsi"/>
        </w:rPr>
        <w:t>properties</w:t>
      </w:r>
      <w:r w:rsidRPr="008566D4">
        <w:rPr>
          <w:rFonts w:asciiTheme="minorHAnsi" w:hAnsiTheme="minorHAnsi"/>
          <w:spacing w:val="-5"/>
        </w:rPr>
        <w:t xml:space="preserve"> </w:t>
      </w:r>
      <w:r w:rsidRPr="008566D4">
        <w:rPr>
          <w:rFonts w:asciiTheme="minorHAnsi" w:hAnsiTheme="minorHAnsi"/>
        </w:rPr>
        <w:t>throughout</w:t>
      </w:r>
      <w:r w:rsidRPr="008566D4">
        <w:rPr>
          <w:rFonts w:asciiTheme="minorHAnsi" w:hAnsiTheme="minorHAnsi"/>
          <w:spacing w:val="-4"/>
        </w:rPr>
        <w:t xml:space="preserve"> </w:t>
      </w:r>
      <w:r w:rsidRPr="008566D4">
        <w:rPr>
          <w:rFonts w:asciiTheme="minorHAnsi" w:hAnsiTheme="minorHAnsi"/>
        </w:rPr>
        <w:t>the</w:t>
      </w:r>
      <w:r w:rsidRPr="008566D4">
        <w:rPr>
          <w:rFonts w:asciiTheme="minorHAnsi" w:hAnsiTheme="minorHAnsi"/>
          <w:spacing w:val="-3"/>
        </w:rPr>
        <w:t xml:space="preserve"> </w:t>
      </w:r>
      <w:r w:rsidRPr="008566D4">
        <w:rPr>
          <w:rFonts w:asciiTheme="minorHAnsi" w:hAnsiTheme="minorHAnsi"/>
        </w:rPr>
        <w:t>city,</w:t>
      </w:r>
      <w:r w:rsidRPr="008566D4">
        <w:rPr>
          <w:rFonts w:asciiTheme="minorHAnsi" w:hAnsiTheme="minorHAnsi"/>
          <w:spacing w:val="-3"/>
        </w:rPr>
        <w:t xml:space="preserve"> </w:t>
      </w:r>
      <w:r w:rsidRPr="008566D4">
        <w:rPr>
          <w:rFonts w:asciiTheme="minorHAnsi" w:hAnsiTheme="minorHAnsi"/>
        </w:rPr>
        <w:t>staff</w:t>
      </w:r>
      <w:r w:rsidRPr="008566D4">
        <w:rPr>
          <w:rFonts w:asciiTheme="minorHAnsi" w:hAnsiTheme="minorHAnsi"/>
          <w:spacing w:val="-4"/>
        </w:rPr>
        <w:t xml:space="preserve"> </w:t>
      </w:r>
      <w:r w:rsidRPr="008566D4">
        <w:rPr>
          <w:rFonts w:asciiTheme="minorHAnsi" w:hAnsiTheme="minorHAnsi"/>
        </w:rPr>
        <w:t>and</w:t>
      </w:r>
      <w:r w:rsidRPr="008566D4">
        <w:rPr>
          <w:rFonts w:asciiTheme="minorHAnsi" w:hAnsiTheme="minorHAnsi"/>
          <w:spacing w:val="-3"/>
        </w:rPr>
        <w:t xml:space="preserve"> </w:t>
      </w:r>
      <w:r w:rsidRPr="008566D4">
        <w:rPr>
          <w:rFonts w:asciiTheme="minorHAnsi" w:hAnsiTheme="minorHAnsi"/>
        </w:rPr>
        <w:t>the</w:t>
      </w:r>
      <w:r w:rsidRPr="008566D4">
        <w:rPr>
          <w:rFonts w:asciiTheme="minorHAnsi" w:hAnsiTheme="minorHAnsi"/>
          <w:spacing w:val="-3"/>
        </w:rPr>
        <w:t xml:space="preserve"> </w:t>
      </w:r>
      <w:r w:rsidRPr="008566D4">
        <w:rPr>
          <w:rFonts w:asciiTheme="minorHAnsi" w:hAnsiTheme="minorHAnsi"/>
        </w:rPr>
        <w:t>City Attorney bring</w:t>
      </w:r>
      <w:r w:rsidR="008A0590">
        <w:rPr>
          <w:rFonts w:asciiTheme="minorHAnsi" w:hAnsiTheme="minorHAnsi"/>
        </w:rPr>
        <w:t xml:space="preserve"> forward.</w:t>
      </w:r>
    </w:p>
    <w:p w14:paraId="2E6D69E6" w14:textId="262E090A" w:rsidR="008566D4" w:rsidRPr="008566D4" w:rsidRDefault="008566D4" w:rsidP="008A0590">
      <w:pPr>
        <w:pStyle w:val="BodyText"/>
        <w:rPr>
          <w:rFonts w:asciiTheme="minorHAnsi" w:hAnsiTheme="minorHAnsi"/>
        </w:rPr>
      </w:pPr>
      <w:r w:rsidRPr="008566D4">
        <w:rPr>
          <w:rFonts w:asciiTheme="minorHAnsi" w:hAnsiTheme="minorHAnsi"/>
        </w:rPr>
        <w:lastRenderedPageBreak/>
        <w:t>Ordinance 1281 to:</w:t>
      </w:r>
    </w:p>
    <w:p w14:paraId="11630204" w14:textId="34DA3E0D" w:rsidR="008566D4" w:rsidRPr="008566D4" w:rsidRDefault="008566D4" w:rsidP="00D90681">
      <w:pPr>
        <w:pStyle w:val="ListParagraph"/>
        <w:widowControl w:val="0"/>
        <w:numPr>
          <w:ilvl w:val="1"/>
          <w:numId w:val="21"/>
        </w:numPr>
        <w:tabs>
          <w:tab w:val="left" w:pos="719"/>
        </w:tabs>
        <w:autoSpaceDE w:val="0"/>
        <w:autoSpaceDN w:val="0"/>
        <w:spacing w:after="0" w:line="240" w:lineRule="auto"/>
      </w:pPr>
      <w:r w:rsidRPr="008566D4">
        <w:t>Combine</w:t>
      </w:r>
      <w:r w:rsidRPr="008915BC">
        <w:rPr>
          <w:spacing w:val="-5"/>
        </w:rPr>
        <w:t xml:space="preserve"> </w:t>
      </w:r>
      <w:r w:rsidRPr="008566D4">
        <w:t>the</w:t>
      </w:r>
      <w:r w:rsidRPr="008915BC">
        <w:rPr>
          <w:spacing w:val="-3"/>
        </w:rPr>
        <w:t xml:space="preserve"> </w:t>
      </w:r>
      <w:r w:rsidRPr="008566D4">
        <w:t>vacant</w:t>
      </w:r>
      <w:r w:rsidRPr="008915BC">
        <w:rPr>
          <w:spacing w:val="-3"/>
        </w:rPr>
        <w:t xml:space="preserve"> </w:t>
      </w:r>
      <w:r w:rsidRPr="008566D4">
        <w:t>residential</w:t>
      </w:r>
      <w:r w:rsidRPr="008915BC">
        <w:rPr>
          <w:spacing w:val="-3"/>
        </w:rPr>
        <w:t xml:space="preserve"> </w:t>
      </w:r>
      <w:r w:rsidRPr="008566D4">
        <w:t>and</w:t>
      </w:r>
      <w:r w:rsidRPr="008915BC">
        <w:rPr>
          <w:spacing w:val="-2"/>
        </w:rPr>
        <w:t xml:space="preserve"> </w:t>
      </w:r>
      <w:r w:rsidRPr="008566D4">
        <w:t>commercial</w:t>
      </w:r>
      <w:r w:rsidRPr="008915BC">
        <w:rPr>
          <w:spacing w:val="-3"/>
        </w:rPr>
        <w:t xml:space="preserve"> </w:t>
      </w:r>
      <w:r w:rsidRPr="008566D4">
        <w:t>programs</w:t>
      </w:r>
      <w:r w:rsidRPr="008915BC">
        <w:rPr>
          <w:spacing w:val="-4"/>
        </w:rPr>
        <w:t xml:space="preserve"> </w:t>
      </w:r>
      <w:r w:rsidRPr="008566D4">
        <w:t>into</w:t>
      </w:r>
      <w:r w:rsidRPr="008915BC">
        <w:rPr>
          <w:spacing w:val="-4"/>
        </w:rPr>
        <w:t xml:space="preserve"> </w:t>
      </w:r>
      <w:r w:rsidRPr="008566D4">
        <w:t>one</w:t>
      </w:r>
      <w:r w:rsidRPr="008915BC">
        <w:rPr>
          <w:spacing w:val="-2"/>
        </w:rPr>
        <w:t xml:space="preserve"> </w:t>
      </w:r>
      <w:r w:rsidR="00080A65" w:rsidRPr="008915BC">
        <w:rPr>
          <w:spacing w:val="-2"/>
        </w:rPr>
        <w:t xml:space="preserve"> O</w:t>
      </w:r>
      <w:r w:rsidRPr="008915BC">
        <w:rPr>
          <w:spacing w:val="-2"/>
        </w:rPr>
        <w:t>rdinance</w:t>
      </w:r>
      <w:r w:rsidR="00080A65" w:rsidRPr="008915BC">
        <w:rPr>
          <w:spacing w:val="-2"/>
        </w:rPr>
        <w:t xml:space="preserve">. </w:t>
      </w:r>
      <w:r w:rsidRPr="008566D4">
        <w:t>Clarify</w:t>
      </w:r>
      <w:r w:rsidRPr="008915BC">
        <w:rPr>
          <w:spacing w:val="-3"/>
        </w:rPr>
        <w:t xml:space="preserve"> </w:t>
      </w:r>
      <w:r w:rsidRPr="008566D4">
        <w:t>language</w:t>
      </w:r>
      <w:r w:rsidRPr="008915BC">
        <w:rPr>
          <w:spacing w:val="-3"/>
        </w:rPr>
        <w:t xml:space="preserve"> </w:t>
      </w:r>
      <w:r w:rsidRPr="008566D4">
        <w:t>throughout,</w:t>
      </w:r>
      <w:r w:rsidRPr="008915BC">
        <w:rPr>
          <w:spacing w:val="-3"/>
        </w:rPr>
        <w:t xml:space="preserve"> </w:t>
      </w:r>
      <w:r w:rsidRPr="008566D4">
        <w:t>making</w:t>
      </w:r>
      <w:r w:rsidRPr="008915BC">
        <w:rPr>
          <w:spacing w:val="-3"/>
        </w:rPr>
        <w:t xml:space="preserve"> </w:t>
      </w:r>
      <w:r w:rsidRPr="008566D4">
        <w:t>it</w:t>
      </w:r>
      <w:r w:rsidRPr="008915BC">
        <w:rPr>
          <w:spacing w:val="-3"/>
        </w:rPr>
        <w:t xml:space="preserve"> </w:t>
      </w:r>
      <w:r w:rsidRPr="008566D4">
        <w:t>more</w:t>
      </w:r>
      <w:r w:rsidRPr="008915BC">
        <w:rPr>
          <w:spacing w:val="-3"/>
        </w:rPr>
        <w:t xml:space="preserve"> </w:t>
      </w:r>
      <w:r w:rsidRPr="008566D4">
        <w:t>specific</w:t>
      </w:r>
      <w:r w:rsidRPr="008915BC">
        <w:rPr>
          <w:spacing w:val="-3"/>
        </w:rPr>
        <w:t xml:space="preserve"> </w:t>
      </w:r>
      <w:r w:rsidRPr="008566D4">
        <w:t>and</w:t>
      </w:r>
      <w:r w:rsidRPr="008915BC">
        <w:rPr>
          <w:spacing w:val="-2"/>
        </w:rPr>
        <w:t xml:space="preserve"> actionable.</w:t>
      </w:r>
    </w:p>
    <w:p w14:paraId="1E510668" w14:textId="1972CA30" w:rsidR="008566D4" w:rsidRPr="008566D4" w:rsidRDefault="008566D4" w:rsidP="00D90681">
      <w:pPr>
        <w:pStyle w:val="ListParagraph"/>
        <w:widowControl w:val="0"/>
        <w:numPr>
          <w:ilvl w:val="1"/>
          <w:numId w:val="21"/>
        </w:numPr>
        <w:tabs>
          <w:tab w:val="left" w:pos="719"/>
        </w:tabs>
        <w:autoSpaceDE w:val="0"/>
        <w:autoSpaceDN w:val="0"/>
        <w:spacing w:after="0" w:line="240" w:lineRule="auto"/>
      </w:pPr>
      <w:r w:rsidRPr="008566D4">
        <w:t>Better</w:t>
      </w:r>
      <w:r w:rsidRPr="00CF1DB1">
        <w:rPr>
          <w:spacing w:val="-5"/>
        </w:rPr>
        <w:t xml:space="preserve"> </w:t>
      </w:r>
      <w:r w:rsidRPr="008566D4">
        <w:t>define</w:t>
      </w:r>
      <w:r w:rsidRPr="00CF1DB1">
        <w:rPr>
          <w:spacing w:val="-2"/>
        </w:rPr>
        <w:t xml:space="preserve"> </w:t>
      </w:r>
      <w:r w:rsidRPr="008566D4">
        <w:t>vacancy</w:t>
      </w:r>
      <w:r w:rsidRPr="00CF1DB1">
        <w:rPr>
          <w:spacing w:val="-2"/>
        </w:rPr>
        <w:t xml:space="preserve"> </w:t>
      </w:r>
      <w:r w:rsidRPr="008566D4">
        <w:t>and</w:t>
      </w:r>
      <w:r w:rsidRPr="00CF1DB1">
        <w:rPr>
          <w:spacing w:val="-4"/>
        </w:rPr>
        <w:t xml:space="preserve"> </w:t>
      </w:r>
      <w:r w:rsidRPr="008566D4">
        <w:t>the</w:t>
      </w:r>
      <w:r w:rsidRPr="00CF1DB1">
        <w:rPr>
          <w:spacing w:val="-2"/>
        </w:rPr>
        <w:t xml:space="preserve"> </w:t>
      </w:r>
      <w:r w:rsidRPr="008566D4">
        <w:t>intention</w:t>
      </w:r>
      <w:r w:rsidRPr="00CF1DB1">
        <w:rPr>
          <w:spacing w:val="-3"/>
        </w:rPr>
        <w:t xml:space="preserve"> </w:t>
      </w:r>
      <w:r w:rsidRPr="008566D4">
        <w:t>of</w:t>
      </w:r>
      <w:r w:rsidRPr="00CF1DB1">
        <w:rPr>
          <w:spacing w:val="-3"/>
        </w:rPr>
        <w:t xml:space="preserve"> </w:t>
      </w:r>
      <w:r w:rsidRPr="008566D4">
        <w:t>the</w:t>
      </w:r>
      <w:r w:rsidRPr="00CF1DB1">
        <w:rPr>
          <w:spacing w:val="-1"/>
        </w:rPr>
        <w:t xml:space="preserve"> </w:t>
      </w:r>
      <w:r w:rsidRPr="00CF1DB1">
        <w:rPr>
          <w:spacing w:val="-2"/>
        </w:rPr>
        <w:t>ordinance.</w:t>
      </w:r>
    </w:p>
    <w:p w14:paraId="256F8B0A" w14:textId="56C163DF" w:rsidR="008566D4" w:rsidRPr="008566D4" w:rsidRDefault="008566D4" w:rsidP="00D90681">
      <w:pPr>
        <w:pStyle w:val="ListParagraph"/>
        <w:widowControl w:val="0"/>
        <w:numPr>
          <w:ilvl w:val="1"/>
          <w:numId w:val="21"/>
        </w:numPr>
        <w:tabs>
          <w:tab w:val="left" w:pos="719"/>
        </w:tabs>
        <w:autoSpaceDE w:val="0"/>
        <w:autoSpaceDN w:val="0"/>
        <w:spacing w:after="0" w:line="240" w:lineRule="auto"/>
      </w:pPr>
      <w:r w:rsidRPr="008566D4">
        <w:t>Extend</w:t>
      </w:r>
      <w:r w:rsidRPr="00CF1DB1">
        <w:rPr>
          <w:spacing w:val="-4"/>
        </w:rPr>
        <w:t xml:space="preserve"> </w:t>
      </w:r>
      <w:r w:rsidRPr="008566D4">
        <w:t>the</w:t>
      </w:r>
      <w:r w:rsidRPr="00CF1DB1">
        <w:rPr>
          <w:spacing w:val="-1"/>
        </w:rPr>
        <w:t xml:space="preserve"> </w:t>
      </w:r>
      <w:r w:rsidRPr="008566D4">
        <w:t>required</w:t>
      </w:r>
      <w:r w:rsidRPr="00CF1DB1">
        <w:rPr>
          <w:spacing w:val="-1"/>
        </w:rPr>
        <w:t xml:space="preserve"> </w:t>
      </w:r>
      <w:r w:rsidRPr="008566D4">
        <w:t>number</w:t>
      </w:r>
      <w:r w:rsidRPr="00CF1DB1">
        <w:rPr>
          <w:spacing w:val="-2"/>
        </w:rPr>
        <w:t xml:space="preserve"> </w:t>
      </w:r>
      <w:r w:rsidRPr="008566D4">
        <w:t>of</w:t>
      </w:r>
      <w:r w:rsidRPr="00CF1DB1">
        <w:rPr>
          <w:spacing w:val="-2"/>
        </w:rPr>
        <w:t xml:space="preserve"> </w:t>
      </w:r>
      <w:r w:rsidRPr="008566D4">
        <w:t>days</w:t>
      </w:r>
      <w:r w:rsidRPr="00CF1DB1">
        <w:rPr>
          <w:spacing w:val="-3"/>
        </w:rPr>
        <w:t xml:space="preserve"> </w:t>
      </w:r>
      <w:r w:rsidRPr="008566D4">
        <w:t>of</w:t>
      </w:r>
      <w:r w:rsidRPr="00CF1DB1">
        <w:rPr>
          <w:spacing w:val="-2"/>
        </w:rPr>
        <w:t xml:space="preserve"> </w:t>
      </w:r>
      <w:r w:rsidRPr="008566D4">
        <w:t>vacancy</w:t>
      </w:r>
      <w:r w:rsidRPr="00CF1DB1">
        <w:rPr>
          <w:spacing w:val="-1"/>
        </w:rPr>
        <w:t xml:space="preserve"> </w:t>
      </w:r>
      <w:r w:rsidRPr="008566D4">
        <w:t>from</w:t>
      </w:r>
      <w:r w:rsidRPr="00CF1DB1">
        <w:rPr>
          <w:spacing w:val="-2"/>
        </w:rPr>
        <w:t xml:space="preserve"> </w:t>
      </w:r>
      <w:r w:rsidRPr="008566D4">
        <w:t>90</w:t>
      </w:r>
      <w:r w:rsidRPr="00CF1DB1">
        <w:rPr>
          <w:spacing w:val="-1"/>
        </w:rPr>
        <w:t xml:space="preserve"> </w:t>
      </w:r>
      <w:r w:rsidRPr="008566D4">
        <w:t>days</w:t>
      </w:r>
      <w:r w:rsidRPr="00CF1DB1">
        <w:rPr>
          <w:spacing w:val="-3"/>
        </w:rPr>
        <w:t xml:space="preserve"> </w:t>
      </w:r>
      <w:r w:rsidRPr="008566D4">
        <w:t>to</w:t>
      </w:r>
      <w:r w:rsidRPr="00CF1DB1">
        <w:rPr>
          <w:spacing w:val="-2"/>
        </w:rPr>
        <w:t xml:space="preserve"> </w:t>
      </w:r>
      <w:r w:rsidRPr="008566D4">
        <w:t>180</w:t>
      </w:r>
      <w:r w:rsidRPr="00CF1DB1">
        <w:rPr>
          <w:spacing w:val="-1"/>
        </w:rPr>
        <w:t xml:space="preserve"> </w:t>
      </w:r>
      <w:r w:rsidRPr="00CF1DB1">
        <w:rPr>
          <w:spacing w:val="-2"/>
        </w:rPr>
        <w:t>days.</w:t>
      </w:r>
    </w:p>
    <w:p w14:paraId="4335CE82" w14:textId="34FD2442" w:rsidR="008566D4" w:rsidRPr="008566D4" w:rsidRDefault="008566D4" w:rsidP="00D90681">
      <w:pPr>
        <w:pStyle w:val="ListParagraph"/>
        <w:widowControl w:val="0"/>
        <w:numPr>
          <w:ilvl w:val="1"/>
          <w:numId w:val="21"/>
        </w:numPr>
        <w:tabs>
          <w:tab w:val="left" w:pos="719"/>
        </w:tabs>
        <w:autoSpaceDE w:val="0"/>
        <w:autoSpaceDN w:val="0"/>
        <w:spacing w:after="0" w:line="240" w:lineRule="auto"/>
      </w:pPr>
      <w:r w:rsidRPr="008566D4">
        <w:t>Remove</w:t>
      </w:r>
      <w:r w:rsidRPr="00CF1DB1">
        <w:rPr>
          <w:spacing w:val="-2"/>
        </w:rPr>
        <w:t xml:space="preserve"> </w:t>
      </w:r>
      <w:r w:rsidRPr="008566D4">
        <w:t>posting</w:t>
      </w:r>
      <w:r w:rsidRPr="00CF1DB1">
        <w:rPr>
          <w:spacing w:val="-1"/>
        </w:rPr>
        <w:t xml:space="preserve"> </w:t>
      </w:r>
      <w:r w:rsidRPr="00CF1DB1">
        <w:rPr>
          <w:spacing w:val="-2"/>
        </w:rPr>
        <w:t>requirements.</w:t>
      </w:r>
    </w:p>
    <w:p w14:paraId="02401CD5" w14:textId="6AC58E44" w:rsidR="008566D4" w:rsidRPr="008566D4" w:rsidRDefault="008566D4" w:rsidP="00D90681">
      <w:pPr>
        <w:pStyle w:val="ListParagraph"/>
        <w:widowControl w:val="0"/>
        <w:numPr>
          <w:ilvl w:val="1"/>
          <w:numId w:val="21"/>
        </w:numPr>
        <w:tabs>
          <w:tab w:val="left" w:pos="719"/>
        </w:tabs>
        <w:autoSpaceDE w:val="0"/>
        <w:autoSpaceDN w:val="0"/>
        <w:spacing w:after="0" w:line="240" w:lineRule="auto"/>
      </w:pPr>
      <w:r w:rsidRPr="008566D4">
        <w:t>Clarify</w:t>
      </w:r>
      <w:r w:rsidRPr="00CF1DB1">
        <w:rPr>
          <w:spacing w:val="-4"/>
        </w:rPr>
        <w:t xml:space="preserve"> </w:t>
      </w:r>
      <w:r w:rsidRPr="008566D4">
        <w:t>interior</w:t>
      </w:r>
      <w:r w:rsidRPr="00CF1DB1">
        <w:rPr>
          <w:spacing w:val="-4"/>
        </w:rPr>
        <w:t xml:space="preserve"> </w:t>
      </w:r>
      <w:r w:rsidRPr="008566D4">
        <w:t>inspection</w:t>
      </w:r>
      <w:r w:rsidRPr="00CF1DB1">
        <w:rPr>
          <w:spacing w:val="-5"/>
        </w:rPr>
        <w:t xml:space="preserve"> </w:t>
      </w:r>
      <w:r w:rsidRPr="00CF1DB1">
        <w:rPr>
          <w:spacing w:val="-2"/>
        </w:rPr>
        <w:t>process.</w:t>
      </w:r>
    </w:p>
    <w:p w14:paraId="709ED56B" w14:textId="2332A766" w:rsidR="008566D4" w:rsidRPr="008566D4" w:rsidRDefault="008566D4" w:rsidP="00D90681">
      <w:pPr>
        <w:pStyle w:val="ListParagraph"/>
        <w:widowControl w:val="0"/>
        <w:numPr>
          <w:ilvl w:val="1"/>
          <w:numId w:val="21"/>
        </w:numPr>
        <w:tabs>
          <w:tab w:val="left" w:pos="719"/>
        </w:tabs>
        <w:autoSpaceDE w:val="0"/>
        <w:autoSpaceDN w:val="0"/>
        <w:spacing w:after="0" w:line="240" w:lineRule="auto"/>
      </w:pPr>
      <w:r w:rsidRPr="008566D4">
        <w:t>Clarify</w:t>
      </w:r>
      <w:r w:rsidRPr="00CF1DB1">
        <w:rPr>
          <w:spacing w:val="-5"/>
        </w:rPr>
        <w:t xml:space="preserve"> </w:t>
      </w:r>
      <w:r w:rsidRPr="008566D4">
        <w:t>Fine</w:t>
      </w:r>
      <w:r w:rsidRPr="00CF1DB1">
        <w:rPr>
          <w:spacing w:val="-2"/>
        </w:rPr>
        <w:t xml:space="preserve"> </w:t>
      </w:r>
      <w:r w:rsidRPr="008566D4">
        <w:t>amounts,</w:t>
      </w:r>
      <w:r w:rsidRPr="00CF1DB1">
        <w:rPr>
          <w:spacing w:val="-3"/>
        </w:rPr>
        <w:t xml:space="preserve"> </w:t>
      </w:r>
      <w:r w:rsidRPr="008566D4">
        <w:t>making</w:t>
      </w:r>
      <w:r w:rsidRPr="00CF1DB1">
        <w:rPr>
          <w:spacing w:val="-2"/>
        </w:rPr>
        <w:t xml:space="preserve"> </w:t>
      </w:r>
      <w:r w:rsidRPr="008566D4">
        <w:t>them</w:t>
      </w:r>
      <w:r w:rsidRPr="00CF1DB1">
        <w:rPr>
          <w:spacing w:val="-3"/>
        </w:rPr>
        <w:t xml:space="preserve"> </w:t>
      </w:r>
      <w:r w:rsidRPr="008566D4">
        <w:t>consistent</w:t>
      </w:r>
      <w:r w:rsidRPr="00CF1DB1">
        <w:rPr>
          <w:spacing w:val="-4"/>
        </w:rPr>
        <w:t xml:space="preserve"> </w:t>
      </w:r>
      <w:r w:rsidRPr="008566D4">
        <w:t>with</w:t>
      </w:r>
      <w:r w:rsidRPr="00CF1DB1">
        <w:rPr>
          <w:spacing w:val="-3"/>
        </w:rPr>
        <w:t xml:space="preserve"> </w:t>
      </w:r>
      <w:r w:rsidRPr="008566D4">
        <w:t>similar</w:t>
      </w:r>
      <w:r w:rsidRPr="00CF1DB1">
        <w:rPr>
          <w:spacing w:val="-3"/>
        </w:rPr>
        <w:t xml:space="preserve"> </w:t>
      </w:r>
      <w:r w:rsidRPr="00CF1DB1">
        <w:rPr>
          <w:spacing w:val="-2"/>
        </w:rPr>
        <w:t>programs.</w:t>
      </w:r>
    </w:p>
    <w:p w14:paraId="186E5300" w14:textId="6806643B" w:rsidR="008566D4" w:rsidRPr="008566D4" w:rsidRDefault="008566D4" w:rsidP="00D90681">
      <w:pPr>
        <w:pStyle w:val="ListParagraph"/>
        <w:widowControl w:val="0"/>
        <w:numPr>
          <w:ilvl w:val="1"/>
          <w:numId w:val="21"/>
        </w:numPr>
        <w:tabs>
          <w:tab w:val="left" w:pos="719"/>
        </w:tabs>
        <w:autoSpaceDE w:val="0"/>
        <w:autoSpaceDN w:val="0"/>
        <w:spacing w:after="0" w:line="240" w:lineRule="auto"/>
      </w:pPr>
      <w:r w:rsidRPr="008566D4">
        <w:t>Better</w:t>
      </w:r>
      <w:r w:rsidRPr="00CF1DB1">
        <w:rPr>
          <w:spacing w:val="-5"/>
        </w:rPr>
        <w:t xml:space="preserve"> </w:t>
      </w:r>
      <w:r w:rsidRPr="008566D4">
        <w:t>explain</w:t>
      </w:r>
      <w:r w:rsidRPr="00CF1DB1">
        <w:rPr>
          <w:spacing w:val="-4"/>
        </w:rPr>
        <w:t xml:space="preserve"> </w:t>
      </w:r>
      <w:r w:rsidRPr="008566D4">
        <w:t>the</w:t>
      </w:r>
      <w:r w:rsidRPr="00CF1DB1">
        <w:rPr>
          <w:spacing w:val="-4"/>
        </w:rPr>
        <w:t xml:space="preserve"> </w:t>
      </w:r>
      <w:r w:rsidRPr="008566D4">
        <w:t>exemption</w:t>
      </w:r>
      <w:r w:rsidRPr="00CF1DB1">
        <w:rPr>
          <w:spacing w:val="-4"/>
        </w:rPr>
        <w:t xml:space="preserve"> </w:t>
      </w:r>
      <w:r w:rsidRPr="00CF1DB1">
        <w:rPr>
          <w:spacing w:val="-2"/>
        </w:rPr>
        <w:t>process.</w:t>
      </w:r>
    </w:p>
    <w:p w14:paraId="3D3B62B7" w14:textId="2D172CC6" w:rsidR="001150E7" w:rsidRDefault="008566D4" w:rsidP="00D90681">
      <w:pPr>
        <w:pStyle w:val="ListParagraph"/>
        <w:widowControl w:val="0"/>
        <w:numPr>
          <w:ilvl w:val="1"/>
          <w:numId w:val="21"/>
        </w:numPr>
        <w:tabs>
          <w:tab w:val="left" w:pos="719"/>
        </w:tabs>
        <w:autoSpaceDE w:val="0"/>
        <w:autoSpaceDN w:val="0"/>
        <w:spacing w:after="0" w:line="240" w:lineRule="auto"/>
      </w:pPr>
      <w:r w:rsidRPr="008566D4">
        <w:t>Remove</w:t>
      </w:r>
      <w:r w:rsidRPr="00CF1DB1">
        <w:rPr>
          <w:spacing w:val="-3"/>
        </w:rPr>
        <w:t xml:space="preserve"> </w:t>
      </w:r>
      <w:r w:rsidRPr="008566D4">
        <w:t>maintenance</w:t>
      </w:r>
      <w:r w:rsidRPr="00CF1DB1">
        <w:rPr>
          <w:spacing w:val="-3"/>
        </w:rPr>
        <w:t xml:space="preserve"> </w:t>
      </w:r>
      <w:r w:rsidRPr="008566D4">
        <w:t>and</w:t>
      </w:r>
      <w:r w:rsidRPr="00CF1DB1">
        <w:rPr>
          <w:spacing w:val="-6"/>
        </w:rPr>
        <w:t xml:space="preserve"> </w:t>
      </w:r>
      <w:r w:rsidRPr="008566D4">
        <w:t>security</w:t>
      </w:r>
      <w:r w:rsidRPr="00CF1DB1">
        <w:rPr>
          <w:spacing w:val="-3"/>
        </w:rPr>
        <w:t xml:space="preserve"> </w:t>
      </w:r>
      <w:r w:rsidRPr="008566D4">
        <w:t>requirements,</w:t>
      </w:r>
      <w:r w:rsidRPr="00CF1DB1">
        <w:rPr>
          <w:spacing w:val="-3"/>
        </w:rPr>
        <w:t xml:space="preserve"> </w:t>
      </w:r>
      <w:r w:rsidRPr="008566D4">
        <w:t>which</w:t>
      </w:r>
      <w:r w:rsidRPr="00CF1DB1">
        <w:rPr>
          <w:spacing w:val="-4"/>
        </w:rPr>
        <w:t xml:space="preserve"> </w:t>
      </w:r>
      <w:r w:rsidRPr="008566D4">
        <w:t>may</w:t>
      </w:r>
      <w:r w:rsidRPr="00CF1DB1">
        <w:rPr>
          <w:spacing w:val="-3"/>
        </w:rPr>
        <w:t xml:space="preserve"> </w:t>
      </w:r>
      <w:r w:rsidRPr="008566D4">
        <w:t>be</w:t>
      </w:r>
      <w:r w:rsidRPr="00CF1DB1">
        <w:rPr>
          <w:spacing w:val="-3"/>
        </w:rPr>
        <w:t xml:space="preserve"> </w:t>
      </w:r>
      <w:r w:rsidRPr="008566D4">
        <w:t>redundant</w:t>
      </w:r>
      <w:r w:rsidRPr="00CF1DB1">
        <w:rPr>
          <w:spacing w:val="-4"/>
        </w:rPr>
        <w:t xml:space="preserve"> </w:t>
      </w:r>
      <w:r w:rsidRPr="008566D4">
        <w:t>to</w:t>
      </w:r>
      <w:r w:rsidRPr="00CF1DB1">
        <w:rPr>
          <w:spacing w:val="-4"/>
        </w:rPr>
        <w:t xml:space="preserve"> </w:t>
      </w:r>
      <w:r w:rsidRPr="008566D4">
        <w:t>other</w:t>
      </w:r>
      <w:r w:rsidRPr="00CF1DB1">
        <w:rPr>
          <w:spacing w:val="-4"/>
        </w:rPr>
        <w:t xml:space="preserve"> </w:t>
      </w:r>
      <w:r w:rsidRPr="008566D4">
        <w:t>sections of city code.</w:t>
      </w:r>
    </w:p>
    <w:p w14:paraId="2CA6B8DC" w14:textId="77777777" w:rsidR="00CC2482" w:rsidRPr="008566D4" w:rsidRDefault="00CC2482" w:rsidP="00CC2482">
      <w:pPr>
        <w:widowControl w:val="0"/>
        <w:tabs>
          <w:tab w:val="left" w:pos="719"/>
        </w:tabs>
        <w:autoSpaceDE w:val="0"/>
        <w:autoSpaceDN w:val="0"/>
        <w:spacing w:after="0" w:line="240" w:lineRule="auto"/>
      </w:pPr>
    </w:p>
    <w:p w14:paraId="753BCDDF" w14:textId="6FE486E0" w:rsidR="007604D2" w:rsidRPr="009D5DE6" w:rsidRDefault="00212DE7" w:rsidP="00D90681">
      <w:pPr>
        <w:widowControl w:val="0"/>
        <w:tabs>
          <w:tab w:val="left" w:pos="1891"/>
        </w:tabs>
        <w:autoSpaceDE w:val="0"/>
        <w:autoSpaceDN w:val="0"/>
        <w:spacing w:after="0" w:line="254" w:lineRule="auto"/>
        <w:ind w:left="360" w:right="1074"/>
        <w:jc w:val="both"/>
        <w:rPr>
          <w:b/>
          <w:bCs/>
          <w:sz w:val="28"/>
          <w:szCs w:val="28"/>
        </w:rPr>
      </w:pPr>
      <w:r w:rsidRPr="009D5DE6">
        <w:rPr>
          <w:b/>
          <w:bCs/>
          <w:sz w:val="28"/>
          <w:szCs w:val="28"/>
        </w:rPr>
        <w:t>Planning and Zoning</w:t>
      </w:r>
      <w:r w:rsidR="00CC2482" w:rsidRPr="009D5DE6">
        <w:rPr>
          <w:b/>
          <w:bCs/>
          <w:sz w:val="28"/>
          <w:szCs w:val="28"/>
        </w:rPr>
        <w:t xml:space="preserve"> Report</w:t>
      </w:r>
      <w:r w:rsidR="00203CBA" w:rsidRPr="009D5DE6">
        <w:rPr>
          <w:b/>
          <w:bCs/>
          <w:sz w:val="28"/>
          <w:szCs w:val="28"/>
        </w:rPr>
        <w:t xml:space="preserve"> </w:t>
      </w:r>
      <w:r w:rsidR="000C3E4A" w:rsidRPr="009D5DE6">
        <w:rPr>
          <w:b/>
          <w:bCs/>
          <w:sz w:val="28"/>
          <w:szCs w:val="28"/>
        </w:rPr>
        <w:t>– Brian Herman</w:t>
      </w:r>
      <w:r w:rsidR="009D5DE6" w:rsidRPr="009D5DE6">
        <w:rPr>
          <w:b/>
          <w:bCs/>
          <w:sz w:val="28"/>
          <w:szCs w:val="28"/>
        </w:rPr>
        <w:t xml:space="preserve"> Highlight</w:t>
      </w:r>
    </w:p>
    <w:p w14:paraId="3A338091" w14:textId="54CF2243" w:rsidR="00CC2482" w:rsidRPr="00CC2482" w:rsidRDefault="00CC2482" w:rsidP="00CC2482">
      <w:pPr>
        <w:pStyle w:val="ListParagraph"/>
        <w:widowControl w:val="0"/>
        <w:numPr>
          <w:ilvl w:val="0"/>
          <w:numId w:val="17"/>
        </w:numPr>
        <w:tabs>
          <w:tab w:val="left" w:pos="1439"/>
        </w:tabs>
        <w:autoSpaceDE w:val="0"/>
        <w:autoSpaceDN w:val="0"/>
        <w:spacing w:after="0" w:line="240" w:lineRule="auto"/>
        <w:rPr>
          <w:rFonts w:ascii="Calibri"/>
        </w:rPr>
      </w:pPr>
      <w:r w:rsidRPr="00CC2482">
        <w:rPr>
          <w:rFonts w:ascii="Calibri"/>
        </w:rPr>
        <w:t>Success</w:t>
      </w:r>
      <w:r w:rsidRPr="00CC2482">
        <w:rPr>
          <w:rFonts w:ascii="Calibri"/>
          <w:spacing w:val="-5"/>
        </w:rPr>
        <w:t xml:space="preserve"> </w:t>
      </w:r>
      <w:r w:rsidRPr="00CC2482">
        <w:rPr>
          <w:rFonts w:ascii="Calibri"/>
        </w:rPr>
        <w:t>with</w:t>
      </w:r>
      <w:r w:rsidRPr="00CC2482">
        <w:rPr>
          <w:rFonts w:ascii="Calibri"/>
          <w:spacing w:val="-4"/>
        </w:rPr>
        <w:t xml:space="preserve"> </w:t>
      </w:r>
      <w:r w:rsidRPr="00CC2482">
        <w:rPr>
          <w:rFonts w:ascii="Calibri"/>
        </w:rPr>
        <w:t>the</w:t>
      </w:r>
      <w:r w:rsidRPr="00CC2482">
        <w:rPr>
          <w:rFonts w:ascii="Calibri"/>
          <w:spacing w:val="-4"/>
        </w:rPr>
        <w:t xml:space="preserve"> </w:t>
      </w:r>
      <w:r w:rsidRPr="00CC2482">
        <w:rPr>
          <w:rFonts w:ascii="Calibri"/>
        </w:rPr>
        <w:t>former</w:t>
      </w:r>
      <w:r w:rsidRPr="00CC2482">
        <w:rPr>
          <w:rFonts w:ascii="Calibri"/>
          <w:spacing w:val="-5"/>
        </w:rPr>
        <w:t xml:space="preserve"> </w:t>
      </w:r>
      <w:r w:rsidRPr="00CC2482">
        <w:rPr>
          <w:rFonts w:ascii="Calibri"/>
        </w:rPr>
        <w:t>gas</w:t>
      </w:r>
      <w:r w:rsidRPr="00CC2482">
        <w:rPr>
          <w:rFonts w:ascii="Calibri"/>
          <w:spacing w:val="-3"/>
        </w:rPr>
        <w:t xml:space="preserve"> </w:t>
      </w:r>
      <w:r w:rsidRPr="00CC2482">
        <w:rPr>
          <w:rFonts w:ascii="Calibri"/>
        </w:rPr>
        <w:t>station</w:t>
      </w:r>
      <w:r w:rsidRPr="00CC2482">
        <w:rPr>
          <w:rFonts w:ascii="Calibri"/>
          <w:spacing w:val="-3"/>
        </w:rPr>
        <w:t xml:space="preserve"> </w:t>
      </w:r>
      <w:r w:rsidRPr="00CC2482">
        <w:rPr>
          <w:rFonts w:ascii="Calibri"/>
        </w:rPr>
        <w:t>/</w:t>
      </w:r>
      <w:r w:rsidRPr="00CC2482">
        <w:rPr>
          <w:rFonts w:ascii="Calibri"/>
          <w:spacing w:val="3"/>
        </w:rPr>
        <w:t xml:space="preserve"> </w:t>
      </w:r>
      <w:r w:rsidRPr="00CC2482">
        <w:rPr>
          <w:rFonts w:ascii="Calibri"/>
        </w:rPr>
        <w:t>seafood</w:t>
      </w:r>
      <w:r w:rsidRPr="00CC2482">
        <w:rPr>
          <w:rFonts w:ascii="Calibri"/>
          <w:spacing w:val="-2"/>
        </w:rPr>
        <w:t xml:space="preserve"> </w:t>
      </w:r>
      <w:r w:rsidRPr="00CC2482">
        <w:rPr>
          <w:rFonts w:ascii="Calibri"/>
        </w:rPr>
        <w:t>sales</w:t>
      </w:r>
      <w:r w:rsidRPr="00CC2482">
        <w:rPr>
          <w:rFonts w:ascii="Calibri"/>
          <w:spacing w:val="-3"/>
        </w:rPr>
        <w:t xml:space="preserve"> </w:t>
      </w:r>
      <w:r w:rsidRPr="00CC2482">
        <w:rPr>
          <w:rFonts w:ascii="Calibri"/>
        </w:rPr>
        <w:t>building</w:t>
      </w:r>
      <w:r w:rsidRPr="00CC2482">
        <w:rPr>
          <w:rFonts w:ascii="Calibri"/>
          <w:spacing w:val="-4"/>
        </w:rPr>
        <w:t xml:space="preserve"> </w:t>
      </w:r>
      <w:r w:rsidRPr="00CC2482">
        <w:rPr>
          <w:rFonts w:ascii="Calibri"/>
        </w:rPr>
        <w:t>across</w:t>
      </w:r>
      <w:r w:rsidRPr="00CC2482">
        <w:rPr>
          <w:rFonts w:ascii="Calibri"/>
          <w:spacing w:val="-4"/>
        </w:rPr>
        <w:t xml:space="preserve"> </w:t>
      </w:r>
      <w:r w:rsidRPr="00CC2482">
        <w:rPr>
          <w:rFonts w:ascii="Calibri"/>
        </w:rPr>
        <w:t>from</w:t>
      </w:r>
      <w:r w:rsidRPr="00CC2482">
        <w:rPr>
          <w:rFonts w:ascii="Calibri"/>
          <w:spacing w:val="-5"/>
        </w:rPr>
        <w:t xml:space="preserve"> </w:t>
      </w:r>
      <w:r w:rsidRPr="00CC2482">
        <w:rPr>
          <w:rFonts w:ascii="Calibri"/>
        </w:rPr>
        <w:t>City</w:t>
      </w:r>
      <w:r w:rsidRPr="00CC2482">
        <w:rPr>
          <w:rFonts w:ascii="Calibri"/>
          <w:spacing w:val="-2"/>
        </w:rPr>
        <w:t xml:space="preserve"> Hall</w:t>
      </w:r>
      <w:r w:rsidR="00617A75">
        <w:rPr>
          <w:rFonts w:ascii="Calibri"/>
          <w:spacing w:val="-2"/>
        </w:rPr>
        <w:t xml:space="preserve"> has been cleaned up</w:t>
      </w:r>
      <w:r w:rsidRPr="00CC2482">
        <w:rPr>
          <w:rFonts w:ascii="Calibri"/>
          <w:spacing w:val="-2"/>
        </w:rPr>
        <w:t>.</w:t>
      </w:r>
    </w:p>
    <w:p w14:paraId="64D81543" w14:textId="77777777" w:rsidR="00CC2482" w:rsidRPr="00CC2482" w:rsidRDefault="00CC2482" w:rsidP="00CC2482">
      <w:pPr>
        <w:pStyle w:val="ListParagraph"/>
        <w:widowControl w:val="0"/>
        <w:numPr>
          <w:ilvl w:val="0"/>
          <w:numId w:val="17"/>
        </w:numPr>
        <w:tabs>
          <w:tab w:val="left" w:pos="1440"/>
        </w:tabs>
        <w:autoSpaceDE w:val="0"/>
        <w:autoSpaceDN w:val="0"/>
        <w:spacing w:after="0" w:line="240" w:lineRule="auto"/>
        <w:ind w:right="774"/>
        <w:rPr>
          <w:rFonts w:ascii="Calibri"/>
        </w:rPr>
      </w:pPr>
      <w:r w:rsidRPr="00CC2482">
        <w:rPr>
          <w:rFonts w:ascii="Calibri"/>
        </w:rPr>
        <w:t>Board</w:t>
      </w:r>
      <w:r w:rsidRPr="00CC2482">
        <w:rPr>
          <w:rFonts w:ascii="Calibri"/>
          <w:spacing w:val="-2"/>
        </w:rPr>
        <w:t xml:space="preserve"> </w:t>
      </w:r>
      <w:r w:rsidRPr="00CC2482">
        <w:rPr>
          <w:rFonts w:ascii="Calibri"/>
        </w:rPr>
        <w:t>of</w:t>
      </w:r>
      <w:r w:rsidRPr="00CC2482">
        <w:rPr>
          <w:rFonts w:ascii="Calibri"/>
          <w:spacing w:val="-2"/>
        </w:rPr>
        <w:t xml:space="preserve"> </w:t>
      </w:r>
      <w:r w:rsidRPr="00CC2482">
        <w:rPr>
          <w:rFonts w:ascii="Calibri"/>
        </w:rPr>
        <w:t>Appeals</w:t>
      </w:r>
      <w:r w:rsidRPr="00CC2482">
        <w:rPr>
          <w:rFonts w:ascii="Calibri"/>
          <w:spacing w:val="-3"/>
        </w:rPr>
        <w:t xml:space="preserve"> </w:t>
      </w:r>
      <w:r w:rsidRPr="00CC2482">
        <w:rPr>
          <w:rFonts w:ascii="Calibri"/>
        </w:rPr>
        <w:t>supported</w:t>
      </w:r>
      <w:r w:rsidRPr="00CC2482">
        <w:rPr>
          <w:rFonts w:ascii="Calibri"/>
          <w:spacing w:val="-4"/>
        </w:rPr>
        <w:t xml:space="preserve"> </w:t>
      </w:r>
      <w:r w:rsidRPr="00CC2482">
        <w:rPr>
          <w:rFonts w:ascii="Calibri"/>
        </w:rPr>
        <w:t>staff</w:t>
      </w:r>
      <w:r w:rsidRPr="00CC2482">
        <w:rPr>
          <w:rFonts w:ascii="Calibri"/>
          <w:spacing w:val="-4"/>
        </w:rPr>
        <w:t xml:space="preserve"> </w:t>
      </w:r>
      <w:r w:rsidRPr="00CC2482">
        <w:rPr>
          <w:rFonts w:ascii="Calibri"/>
        </w:rPr>
        <w:t>regarding</w:t>
      </w:r>
      <w:r w:rsidRPr="00CC2482">
        <w:rPr>
          <w:rFonts w:ascii="Calibri"/>
          <w:spacing w:val="-4"/>
        </w:rPr>
        <w:t xml:space="preserve"> </w:t>
      </w:r>
      <w:r w:rsidRPr="00CC2482">
        <w:rPr>
          <w:rFonts w:ascii="Calibri"/>
        </w:rPr>
        <w:t>the</w:t>
      </w:r>
      <w:r w:rsidRPr="00CC2482">
        <w:rPr>
          <w:rFonts w:ascii="Calibri"/>
          <w:spacing w:val="-4"/>
        </w:rPr>
        <w:t xml:space="preserve"> </w:t>
      </w:r>
      <w:r w:rsidRPr="00CC2482">
        <w:rPr>
          <w:rFonts w:ascii="Calibri"/>
        </w:rPr>
        <w:t>Ice</w:t>
      </w:r>
      <w:r w:rsidRPr="00CC2482">
        <w:rPr>
          <w:rFonts w:ascii="Calibri"/>
          <w:spacing w:val="-2"/>
        </w:rPr>
        <w:t xml:space="preserve"> </w:t>
      </w:r>
      <w:r w:rsidRPr="00CC2482">
        <w:rPr>
          <w:rFonts w:ascii="Calibri"/>
        </w:rPr>
        <w:t>Machine</w:t>
      </w:r>
      <w:r w:rsidRPr="00CC2482">
        <w:rPr>
          <w:rFonts w:ascii="Calibri"/>
          <w:spacing w:val="-5"/>
        </w:rPr>
        <w:t xml:space="preserve"> </w:t>
      </w:r>
      <w:r w:rsidRPr="00CC2482">
        <w:rPr>
          <w:rFonts w:ascii="Calibri"/>
        </w:rPr>
        <w:t>on</w:t>
      </w:r>
      <w:r w:rsidRPr="00CC2482">
        <w:rPr>
          <w:rFonts w:ascii="Calibri"/>
          <w:spacing w:val="-4"/>
        </w:rPr>
        <w:t xml:space="preserve"> </w:t>
      </w:r>
      <w:r w:rsidRPr="00CC2482">
        <w:rPr>
          <w:rFonts w:ascii="Calibri"/>
        </w:rPr>
        <w:t>MD.</w:t>
      </w:r>
      <w:r w:rsidRPr="00CC2482">
        <w:rPr>
          <w:rFonts w:ascii="Calibri"/>
          <w:spacing w:val="-3"/>
        </w:rPr>
        <w:t xml:space="preserve"> </w:t>
      </w:r>
      <w:r w:rsidRPr="00CC2482">
        <w:rPr>
          <w:rFonts w:ascii="Calibri"/>
        </w:rPr>
        <w:t>Ave.</w:t>
      </w:r>
      <w:r w:rsidRPr="00CC2482">
        <w:rPr>
          <w:rFonts w:ascii="Calibri"/>
          <w:spacing w:val="-3"/>
        </w:rPr>
        <w:t xml:space="preserve"> </w:t>
      </w:r>
      <w:r w:rsidRPr="00CC2482">
        <w:rPr>
          <w:rFonts w:ascii="Calibri"/>
        </w:rPr>
        <w:t>The item is currently scheduled for a court date, which will likely trigger fines.</w:t>
      </w:r>
    </w:p>
    <w:p w14:paraId="50B49C55" w14:textId="33ECE636" w:rsidR="00CC2482" w:rsidRDefault="00CC2482" w:rsidP="00CC2482">
      <w:pPr>
        <w:pStyle w:val="ListParagraph"/>
        <w:widowControl w:val="0"/>
        <w:numPr>
          <w:ilvl w:val="0"/>
          <w:numId w:val="17"/>
        </w:numPr>
        <w:tabs>
          <w:tab w:val="left" w:pos="1440"/>
        </w:tabs>
        <w:autoSpaceDE w:val="0"/>
        <w:autoSpaceDN w:val="0"/>
        <w:spacing w:after="0" w:line="240" w:lineRule="auto"/>
        <w:ind w:right="534"/>
        <w:rPr>
          <w:rFonts w:ascii="Calibri"/>
        </w:rPr>
      </w:pPr>
      <w:r w:rsidRPr="00CC2482">
        <w:rPr>
          <w:rFonts w:ascii="Calibri"/>
        </w:rPr>
        <w:t>Staff</w:t>
      </w:r>
      <w:r w:rsidRPr="00CC2482">
        <w:rPr>
          <w:rFonts w:ascii="Calibri"/>
          <w:spacing w:val="-1"/>
        </w:rPr>
        <w:t xml:space="preserve"> </w:t>
      </w:r>
      <w:r w:rsidRPr="00CC2482">
        <w:rPr>
          <w:rFonts w:ascii="Calibri"/>
        </w:rPr>
        <w:t>conveyed</w:t>
      </w:r>
      <w:r w:rsidRPr="00CC2482">
        <w:rPr>
          <w:rFonts w:ascii="Calibri"/>
          <w:spacing w:val="-4"/>
        </w:rPr>
        <w:t xml:space="preserve"> </w:t>
      </w:r>
      <w:r w:rsidRPr="00CC2482">
        <w:rPr>
          <w:rFonts w:ascii="Calibri"/>
        </w:rPr>
        <w:t>to</w:t>
      </w:r>
      <w:r w:rsidRPr="00CC2482">
        <w:rPr>
          <w:rFonts w:ascii="Calibri"/>
          <w:spacing w:val="-4"/>
        </w:rPr>
        <w:t xml:space="preserve"> </w:t>
      </w:r>
      <w:r w:rsidRPr="00CC2482">
        <w:rPr>
          <w:rFonts w:ascii="Calibri"/>
        </w:rPr>
        <w:t>an</w:t>
      </w:r>
      <w:r w:rsidRPr="00CC2482">
        <w:rPr>
          <w:rFonts w:ascii="Calibri"/>
          <w:spacing w:val="-4"/>
        </w:rPr>
        <w:t xml:space="preserve"> </w:t>
      </w:r>
      <w:r w:rsidRPr="00CC2482">
        <w:rPr>
          <w:rFonts w:ascii="Calibri"/>
        </w:rPr>
        <w:t>owner</w:t>
      </w:r>
      <w:r w:rsidRPr="00CC2482">
        <w:rPr>
          <w:rFonts w:ascii="Calibri"/>
          <w:spacing w:val="-4"/>
        </w:rPr>
        <w:t xml:space="preserve"> </w:t>
      </w:r>
      <w:r w:rsidRPr="00CC2482">
        <w:rPr>
          <w:rFonts w:ascii="Calibri"/>
        </w:rPr>
        <w:t>who</w:t>
      </w:r>
      <w:r w:rsidRPr="00CC2482">
        <w:rPr>
          <w:rFonts w:ascii="Calibri"/>
          <w:spacing w:val="-5"/>
        </w:rPr>
        <w:t xml:space="preserve"> </w:t>
      </w:r>
      <w:r w:rsidRPr="00CC2482">
        <w:rPr>
          <w:rFonts w:ascii="Calibri"/>
        </w:rPr>
        <w:t>opened</w:t>
      </w:r>
      <w:r w:rsidRPr="00CC2482">
        <w:rPr>
          <w:rFonts w:ascii="Calibri"/>
          <w:spacing w:val="-1"/>
        </w:rPr>
        <w:t xml:space="preserve"> </w:t>
      </w:r>
      <w:r w:rsidRPr="00CC2482">
        <w:rPr>
          <w:rFonts w:ascii="Calibri"/>
        </w:rPr>
        <w:t>a</w:t>
      </w:r>
      <w:r w:rsidRPr="00CC2482">
        <w:rPr>
          <w:rFonts w:ascii="Calibri"/>
          <w:spacing w:val="-5"/>
        </w:rPr>
        <w:t xml:space="preserve"> </w:t>
      </w:r>
      <w:r w:rsidRPr="00CC2482">
        <w:rPr>
          <w:rFonts w:ascii="Calibri"/>
        </w:rPr>
        <w:t>"Used</w:t>
      </w:r>
      <w:r w:rsidRPr="00CC2482">
        <w:rPr>
          <w:rFonts w:ascii="Calibri"/>
          <w:spacing w:val="-4"/>
        </w:rPr>
        <w:t xml:space="preserve"> </w:t>
      </w:r>
      <w:r w:rsidRPr="00CC2482">
        <w:rPr>
          <w:rFonts w:ascii="Calibri"/>
        </w:rPr>
        <w:t>Car</w:t>
      </w:r>
      <w:r w:rsidRPr="00CC2482">
        <w:rPr>
          <w:rFonts w:ascii="Calibri"/>
          <w:spacing w:val="-2"/>
        </w:rPr>
        <w:t xml:space="preserve"> </w:t>
      </w:r>
      <w:r w:rsidRPr="00CC2482">
        <w:rPr>
          <w:rFonts w:ascii="Calibri"/>
        </w:rPr>
        <w:t>Lot"</w:t>
      </w:r>
      <w:r w:rsidRPr="00CC2482">
        <w:rPr>
          <w:rFonts w:ascii="Calibri"/>
          <w:spacing w:val="-5"/>
        </w:rPr>
        <w:t xml:space="preserve"> </w:t>
      </w:r>
      <w:r w:rsidRPr="00CC2482">
        <w:rPr>
          <w:rFonts w:ascii="Calibri"/>
        </w:rPr>
        <w:t>o</w:t>
      </w:r>
      <w:r w:rsidR="00366ABF">
        <w:rPr>
          <w:rFonts w:ascii="Calibri"/>
        </w:rPr>
        <w:t>n</w:t>
      </w:r>
      <w:r w:rsidRPr="00CC2482">
        <w:rPr>
          <w:rFonts w:ascii="Calibri"/>
          <w:spacing w:val="-4"/>
        </w:rPr>
        <w:t xml:space="preserve"> </w:t>
      </w:r>
      <w:r w:rsidRPr="00CC2482">
        <w:rPr>
          <w:rFonts w:ascii="Calibri"/>
        </w:rPr>
        <w:t>Washington</w:t>
      </w:r>
      <w:r w:rsidRPr="00CC2482">
        <w:rPr>
          <w:rFonts w:ascii="Calibri"/>
          <w:spacing w:val="-4"/>
        </w:rPr>
        <w:t xml:space="preserve"> </w:t>
      </w:r>
      <w:r w:rsidRPr="00CC2482">
        <w:rPr>
          <w:rFonts w:ascii="Calibri"/>
        </w:rPr>
        <w:t>Street that VEHICLE SALES LOTS are NOT permitted in the Downtown Waterfront Development District. Case is currently under way.</w:t>
      </w:r>
    </w:p>
    <w:p w14:paraId="143404B8" w14:textId="77777777" w:rsidR="00203CBA" w:rsidRPr="00203CBA" w:rsidRDefault="00203CBA" w:rsidP="00203CBA">
      <w:pPr>
        <w:widowControl w:val="0"/>
        <w:tabs>
          <w:tab w:val="left" w:pos="1440"/>
        </w:tabs>
        <w:autoSpaceDE w:val="0"/>
        <w:autoSpaceDN w:val="0"/>
        <w:spacing w:after="0" w:line="240" w:lineRule="auto"/>
        <w:ind w:right="534"/>
        <w:rPr>
          <w:rFonts w:ascii="Calibri"/>
        </w:rPr>
      </w:pPr>
    </w:p>
    <w:p w14:paraId="53F42CD3" w14:textId="77777777" w:rsidR="00203CBA" w:rsidRPr="00203CBA" w:rsidRDefault="00203CBA" w:rsidP="00203CBA">
      <w:pPr>
        <w:pStyle w:val="ListParagraph"/>
        <w:numPr>
          <w:ilvl w:val="0"/>
          <w:numId w:val="17"/>
        </w:numPr>
        <w:spacing w:before="3"/>
        <w:rPr>
          <w:rFonts w:ascii="Calibri"/>
          <w:b/>
        </w:rPr>
      </w:pPr>
      <w:r w:rsidRPr="00203CBA">
        <w:rPr>
          <w:rFonts w:ascii="Calibri"/>
          <w:b/>
        </w:rPr>
        <w:t>NEW</w:t>
      </w:r>
      <w:r w:rsidRPr="00203CBA">
        <w:rPr>
          <w:rFonts w:ascii="Calibri"/>
          <w:b/>
          <w:spacing w:val="-3"/>
        </w:rPr>
        <w:t xml:space="preserve"> </w:t>
      </w:r>
      <w:r w:rsidRPr="00203CBA">
        <w:rPr>
          <w:rFonts w:ascii="Calibri"/>
          <w:b/>
        </w:rPr>
        <w:t>SIGN</w:t>
      </w:r>
      <w:r w:rsidRPr="00203CBA">
        <w:rPr>
          <w:rFonts w:ascii="Calibri"/>
          <w:b/>
          <w:spacing w:val="-1"/>
        </w:rPr>
        <w:t xml:space="preserve"> </w:t>
      </w:r>
      <w:r w:rsidRPr="00203CBA">
        <w:rPr>
          <w:rFonts w:ascii="Calibri"/>
          <w:b/>
        </w:rPr>
        <w:t>ORDINANCE</w:t>
      </w:r>
      <w:r w:rsidRPr="00203CBA">
        <w:rPr>
          <w:rFonts w:ascii="Calibri"/>
          <w:b/>
          <w:spacing w:val="-3"/>
        </w:rPr>
        <w:t xml:space="preserve"> </w:t>
      </w:r>
      <w:r w:rsidRPr="00203CBA">
        <w:rPr>
          <w:rFonts w:ascii="Calibri"/>
          <w:b/>
        </w:rPr>
        <w:t>IS</w:t>
      </w:r>
      <w:r w:rsidRPr="00203CBA">
        <w:rPr>
          <w:rFonts w:ascii="Calibri"/>
          <w:b/>
          <w:spacing w:val="-3"/>
        </w:rPr>
        <w:t xml:space="preserve"> </w:t>
      </w:r>
      <w:r w:rsidRPr="00203CBA">
        <w:rPr>
          <w:rFonts w:ascii="Calibri"/>
          <w:b/>
        </w:rPr>
        <w:t>WRITTEN</w:t>
      </w:r>
      <w:r w:rsidRPr="00203CBA">
        <w:rPr>
          <w:rFonts w:ascii="Calibri"/>
          <w:b/>
          <w:spacing w:val="-3"/>
        </w:rPr>
        <w:t xml:space="preserve"> </w:t>
      </w:r>
      <w:r w:rsidRPr="00203CBA">
        <w:rPr>
          <w:rFonts w:ascii="Calibri"/>
          <w:b/>
        </w:rPr>
        <w:t>TO</w:t>
      </w:r>
      <w:r w:rsidRPr="00203CBA">
        <w:rPr>
          <w:rFonts w:ascii="Calibri"/>
          <w:b/>
          <w:spacing w:val="1"/>
        </w:rPr>
        <w:t xml:space="preserve"> </w:t>
      </w:r>
      <w:r w:rsidRPr="00203CBA">
        <w:rPr>
          <w:rFonts w:ascii="Calibri"/>
          <w:b/>
        </w:rPr>
        <w:t>BRING CODE</w:t>
      </w:r>
      <w:r w:rsidRPr="00203CBA">
        <w:rPr>
          <w:rFonts w:ascii="Calibri"/>
          <w:b/>
          <w:spacing w:val="-2"/>
        </w:rPr>
        <w:t xml:space="preserve"> </w:t>
      </w:r>
      <w:r w:rsidRPr="00203CBA">
        <w:rPr>
          <w:rFonts w:ascii="Calibri"/>
          <w:b/>
        </w:rPr>
        <w:t>ENFORCEMENT</w:t>
      </w:r>
      <w:r w:rsidRPr="00203CBA">
        <w:rPr>
          <w:rFonts w:ascii="Calibri"/>
          <w:b/>
          <w:spacing w:val="-1"/>
        </w:rPr>
        <w:t xml:space="preserve"> </w:t>
      </w:r>
      <w:r w:rsidRPr="00203CBA">
        <w:rPr>
          <w:rFonts w:ascii="Calibri"/>
          <w:b/>
        </w:rPr>
        <w:t>INTO</w:t>
      </w:r>
      <w:r w:rsidRPr="00203CBA">
        <w:rPr>
          <w:rFonts w:ascii="Calibri"/>
          <w:b/>
          <w:spacing w:val="-1"/>
        </w:rPr>
        <w:t xml:space="preserve"> </w:t>
      </w:r>
      <w:r w:rsidRPr="00203CBA">
        <w:rPr>
          <w:rFonts w:ascii="Calibri"/>
          <w:b/>
        </w:rPr>
        <w:t>THE</w:t>
      </w:r>
      <w:r w:rsidRPr="00203CBA">
        <w:rPr>
          <w:rFonts w:ascii="Calibri"/>
          <w:b/>
          <w:spacing w:val="-4"/>
        </w:rPr>
        <w:t xml:space="preserve"> </w:t>
      </w:r>
      <w:r w:rsidRPr="00203CBA">
        <w:rPr>
          <w:rFonts w:ascii="Calibri"/>
          <w:b/>
          <w:spacing w:val="-2"/>
        </w:rPr>
        <w:t>PROCESS</w:t>
      </w:r>
    </w:p>
    <w:p w14:paraId="59687577" w14:textId="77777777" w:rsidR="00203CBA" w:rsidRDefault="00203CBA" w:rsidP="00203CBA">
      <w:pPr>
        <w:pStyle w:val="BodyText"/>
        <w:numPr>
          <w:ilvl w:val="1"/>
          <w:numId w:val="17"/>
        </w:numPr>
        <w:ind w:right="323"/>
        <w:rPr>
          <w:rFonts w:ascii="Calibri"/>
        </w:rPr>
      </w:pPr>
      <w:r>
        <w:rPr>
          <w:rFonts w:ascii="Calibri"/>
        </w:rPr>
        <w:t>PLANNING will work with CODE ENFORCEMENT to ensure that the owner of an illegal sign</w:t>
      </w:r>
      <w:r>
        <w:rPr>
          <w:rFonts w:ascii="Calibri"/>
          <w:spacing w:val="-1"/>
        </w:rPr>
        <w:t xml:space="preserve"> </w:t>
      </w:r>
      <w:r>
        <w:rPr>
          <w:rFonts w:ascii="Calibri"/>
        </w:rPr>
        <w:t>is</w:t>
      </w:r>
      <w:r>
        <w:rPr>
          <w:rFonts w:ascii="Calibri"/>
          <w:spacing w:val="-3"/>
        </w:rPr>
        <w:t xml:space="preserve"> </w:t>
      </w:r>
      <w:r>
        <w:rPr>
          <w:rFonts w:ascii="Calibri"/>
        </w:rPr>
        <w:t>aware</w:t>
      </w:r>
      <w:r>
        <w:rPr>
          <w:rFonts w:ascii="Calibri"/>
          <w:spacing w:val="-3"/>
        </w:rPr>
        <w:t xml:space="preserve"> </w:t>
      </w:r>
      <w:r>
        <w:rPr>
          <w:rFonts w:ascii="Calibri"/>
        </w:rPr>
        <w:t>of</w:t>
      </w:r>
      <w:r>
        <w:rPr>
          <w:rFonts w:ascii="Calibri"/>
          <w:spacing w:val="-3"/>
        </w:rPr>
        <w:t xml:space="preserve"> </w:t>
      </w:r>
      <w:r>
        <w:rPr>
          <w:rFonts w:ascii="Calibri"/>
        </w:rPr>
        <w:t>the</w:t>
      </w:r>
      <w:r>
        <w:rPr>
          <w:rFonts w:ascii="Calibri"/>
          <w:spacing w:val="-2"/>
        </w:rPr>
        <w:t xml:space="preserve"> </w:t>
      </w:r>
      <w:r>
        <w:rPr>
          <w:rFonts w:ascii="Calibri"/>
        </w:rPr>
        <w:t>violation</w:t>
      </w:r>
      <w:r>
        <w:rPr>
          <w:rFonts w:ascii="Calibri"/>
          <w:spacing w:val="-3"/>
        </w:rPr>
        <w:t xml:space="preserve"> </w:t>
      </w:r>
      <w:r>
        <w:rPr>
          <w:rFonts w:ascii="Calibri"/>
        </w:rPr>
        <w:t>as</w:t>
      </w:r>
      <w:r>
        <w:rPr>
          <w:rFonts w:ascii="Calibri"/>
          <w:spacing w:val="-5"/>
        </w:rPr>
        <w:t xml:space="preserve"> </w:t>
      </w:r>
      <w:r>
        <w:rPr>
          <w:rFonts w:ascii="Calibri"/>
        </w:rPr>
        <w:t>well</w:t>
      </w:r>
      <w:r>
        <w:rPr>
          <w:rFonts w:ascii="Calibri"/>
          <w:spacing w:val="-2"/>
        </w:rPr>
        <w:t xml:space="preserve"> </w:t>
      </w:r>
      <w:r>
        <w:rPr>
          <w:rFonts w:ascii="Calibri"/>
        </w:rPr>
        <w:t>as</w:t>
      </w:r>
      <w:r>
        <w:rPr>
          <w:rFonts w:ascii="Calibri"/>
          <w:spacing w:val="-4"/>
        </w:rPr>
        <w:t xml:space="preserve"> </w:t>
      </w:r>
      <w:r>
        <w:rPr>
          <w:rFonts w:ascii="Calibri"/>
        </w:rPr>
        <w:t>the</w:t>
      </w:r>
      <w:r>
        <w:rPr>
          <w:rFonts w:ascii="Calibri"/>
          <w:spacing w:val="-4"/>
        </w:rPr>
        <w:t xml:space="preserve"> </w:t>
      </w:r>
      <w:r>
        <w:rPr>
          <w:rFonts w:ascii="Calibri"/>
        </w:rPr>
        <w:t>necessary</w:t>
      </w:r>
      <w:r>
        <w:rPr>
          <w:rFonts w:ascii="Calibri"/>
          <w:spacing w:val="-3"/>
        </w:rPr>
        <w:t xml:space="preserve"> </w:t>
      </w:r>
      <w:r>
        <w:rPr>
          <w:rFonts w:ascii="Calibri"/>
        </w:rPr>
        <w:t>steps</w:t>
      </w:r>
      <w:r>
        <w:rPr>
          <w:rFonts w:ascii="Calibri"/>
          <w:spacing w:val="-5"/>
        </w:rPr>
        <w:t xml:space="preserve"> </w:t>
      </w:r>
      <w:r>
        <w:rPr>
          <w:rFonts w:ascii="Calibri"/>
        </w:rPr>
        <w:t>needed</w:t>
      </w:r>
      <w:r>
        <w:rPr>
          <w:rFonts w:ascii="Calibri"/>
          <w:spacing w:val="-4"/>
        </w:rPr>
        <w:t xml:space="preserve"> </w:t>
      </w:r>
      <w:r>
        <w:rPr>
          <w:rFonts w:ascii="Calibri"/>
        </w:rPr>
        <w:t>to address</w:t>
      </w:r>
      <w:r>
        <w:rPr>
          <w:rFonts w:ascii="Calibri"/>
          <w:spacing w:val="-3"/>
        </w:rPr>
        <w:t xml:space="preserve"> </w:t>
      </w:r>
      <w:r>
        <w:rPr>
          <w:rFonts w:ascii="Calibri"/>
        </w:rPr>
        <w:t>the</w:t>
      </w:r>
      <w:r>
        <w:rPr>
          <w:rFonts w:ascii="Calibri"/>
          <w:spacing w:val="-1"/>
        </w:rPr>
        <w:t xml:space="preserve"> </w:t>
      </w:r>
      <w:r>
        <w:rPr>
          <w:rFonts w:ascii="Calibri"/>
        </w:rPr>
        <w:t>item.</w:t>
      </w:r>
    </w:p>
    <w:p w14:paraId="176F35C4" w14:textId="38B06386" w:rsidR="00203CBA" w:rsidRDefault="00203CBA" w:rsidP="00203CBA">
      <w:pPr>
        <w:pStyle w:val="Heading2"/>
        <w:spacing w:before="293"/>
        <w:ind w:left="360" w:right="2742"/>
      </w:pPr>
      <w:r w:rsidRPr="00203CBA">
        <w:rPr>
          <w:spacing w:val="-2"/>
        </w:rPr>
        <w:t xml:space="preserve">     </w:t>
      </w:r>
      <w:r>
        <w:rPr>
          <w:spacing w:val="-2"/>
          <w:u w:val="single"/>
        </w:rPr>
        <w:t>SUMMARY</w:t>
      </w:r>
    </w:p>
    <w:p w14:paraId="206E6A62" w14:textId="77777777" w:rsidR="00203CBA" w:rsidRDefault="00203CBA" w:rsidP="00203CBA">
      <w:pPr>
        <w:pStyle w:val="BodyText"/>
        <w:numPr>
          <w:ilvl w:val="0"/>
          <w:numId w:val="17"/>
        </w:numPr>
        <w:spacing w:before="120"/>
        <w:rPr>
          <w:rFonts w:ascii="Calibri"/>
        </w:rPr>
      </w:pPr>
      <w:r>
        <w:rPr>
          <w:rFonts w:ascii="Calibri"/>
        </w:rPr>
        <w:t>These</w:t>
      </w:r>
      <w:r>
        <w:rPr>
          <w:rFonts w:ascii="Calibri"/>
          <w:spacing w:val="-4"/>
        </w:rPr>
        <w:t xml:space="preserve"> </w:t>
      </w:r>
      <w:r>
        <w:rPr>
          <w:rFonts w:ascii="Calibri"/>
        </w:rPr>
        <w:t>projects</w:t>
      </w:r>
      <w:r>
        <w:rPr>
          <w:rFonts w:ascii="Calibri"/>
          <w:spacing w:val="-3"/>
        </w:rPr>
        <w:t xml:space="preserve"> </w:t>
      </w:r>
      <w:r>
        <w:rPr>
          <w:rFonts w:ascii="Calibri"/>
        </w:rPr>
        <w:t>(whether</w:t>
      </w:r>
      <w:r>
        <w:rPr>
          <w:rFonts w:ascii="Calibri"/>
          <w:spacing w:val="-7"/>
        </w:rPr>
        <w:t xml:space="preserve"> </w:t>
      </w:r>
      <w:r>
        <w:rPr>
          <w:rFonts w:ascii="Calibri"/>
        </w:rPr>
        <w:t>plans,</w:t>
      </w:r>
      <w:r>
        <w:rPr>
          <w:rFonts w:ascii="Calibri"/>
          <w:spacing w:val="-3"/>
        </w:rPr>
        <w:t xml:space="preserve"> </w:t>
      </w:r>
      <w:r>
        <w:rPr>
          <w:rFonts w:ascii="Calibri"/>
        </w:rPr>
        <w:t>codes,</w:t>
      </w:r>
      <w:r>
        <w:rPr>
          <w:rFonts w:ascii="Calibri"/>
          <w:spacing w:val="-5"/>
        </w:rPr>
        <w:t xml:space="preserve"> </w:t>
      </w:r>
      <w:r>
        <w:rPr>
          <w:rFonts w:ascii="Calibri"/>
        </w:rPr>
        <w:t>or</w:t>
      </w:r>
      <w:r>
        <w:rPr>
          <w:rFonts w:ascii="Calibri"/>
          <w:spacing w:val="-4"/>
        </w:rPr>
        <w:t xml:space="preserve"> </w:t>
      </w:r>
      <w:r>
        <w:rPr>
          <w:rFonts w:ascii="Calibri"/>
        </w:rPr>
        <w:t>physical</w:t>
      </w:r>
      <w:r>
        <w:rPr>
          <w:rFonts w:ascii="Calibri"/>
          <w:spacing w:val="-5"/>
        </w:rPr>
        <w:t xml:space="preserve"> </w:t>
      </w:r>
      <w:r>
        <w:rPr>
          <w:rFonts w:ascii="Calibri"/>
        </w:rPr>
        <w:t>improvements)</w:t>
      </w:r>
      <w:r>
        <w:rPr>
          <w:rFonts w:ascii="Calibri"/>
          <w:spacing w:val="-6"/>
        </w:rPr>
        <w:t xml:space="preserve"> </w:t>
      </w:r>
      <w:r>
        <w:rPr>
          <w:rFonts w:ascii="Calibri"/>
        </w:rPr>
        <w:t>begin</w:t>
      </w:r>
      <w:r>
        <w:rPr>
          <w:rFonts w:ascii="Calibri"/>
          <w:spacing w:val="-4"/>
        </w:rPr>
        <w:t xml:space="preserve"> </w:t>
      </w:r>
      <w:r>
        <w:rPr>
          <w:rFonts w:ascii="Calibri"/>
        </w:rPr>
        <w:t>to</w:t>
      </w:r>
      <w:r>
        <w:rPr>
          <w:rFonts w:ascii="Calibri"/>
          <w:spacing w:val="-4"/>
        </w:rPr>
        <w:t xml:space="preserve"> </w:t>
      </w:r>
      <w:r>
        <w:rPr>
          <w:rFonts w:ascii="Calibri"/>
        </w:rPr>
        <w:t>establish</w:t>
      </w:r>
      <w:r>
        <w:rPr>
          <w:rFonts w:ascii="Calibri"/>
          <w:spacing w:val="-2"/>
        </w:rPr>
        <w:t xml:space="preserve"> </w:t>
      </w:r>
      <w:r>
        <w:rPr>
          <w:rFonts w:ascii="Calibri"/>
        </w:rPr>
        <w:t>a</w:t>
      </w:r>
      <w:r>
        <w:rPr>
          <w:rFonts w:ascii="Calibri"/>
          <w:spacing w:val="-5"/>
        </w:rPr>
        <w:t xml:space="preserve"> </w:t>
      </w:r>
      <w:r>
        <w:rPr>
          <w:rFonts w:ascii="Calibri"/>
        </w:rPr>
        <w:t>walkable, bikeable, mixed-use, housing diverse, and sustainable approach to future design for our City.</w:t>
      </w:r>
    </w:p>
    <w:p w14:paraId="46F404B2" w14:textId="77777777" w:rsidR="00203CBA" w:rsidRDefault="00203CBA" w:rsidP="00203CBA">
      <w:pPr>
        <w:pStyle w:val="BodyText"/>
        <w:numPr>
          <w:ilvl w:val="0"/>
          <w:numId w:val="17"/>
        </w:numPr>
        <w:spacing w:before="120"/>
        <w:ind w:right="421"/>
        <w:rPr>
          <w:rFonts w:ascii="Calibri"/>
        </w:rPr>
      </w:pPr>
      <w:r>
        <w:rPr>
          <w:rFonts w:ascii="Calibri"/>
        </w:rPr>
        <w:t>In</w:t>
      </w:r>
      <w:r>
        <w:rPr>
          <w:rFonts w:ascii="Calibri"/>
          <w:spacing w:val="-2"/>
        </w:rPr>
        <w:t xml:space="preserve"> </w:t>
      </w:r>
      <w:r>
        <w:rPr>
          <w:rFonts w:ascii="Calibri"/>
        </w:rPr>
        <w:t>addition,</w:t>
      </w:r>
      <w:r>
        <w:rPr>
          <w:rFonts w:ascii="Calibri"/>
          <w:spacing w:val="-4"/>
        </w:rPr>
        <w:t xml:space="preserve"> </w:t>
      </w:r>
      <w:r>
        <w:rPr>
          <w:rFonts w:ascii="Calibri"/>
        </w:rPr>
        <w:t>they</w:t>
      </w:r>
      <w:r>
        <w:rPr>
          <w:rFonts w:ascii="Calibri"/>
          <w:spacing w:val="-2"/>
        </w:rPr>
        <w:t xml:space="preserve"> </w:t>
      </w:r>
      <w:r>
        <w:rPr>
          <w:rFonts w:ascii="Calibri"/>
        </w:rPr>
        <w:t>promote</w:t>
      </w:r>
      <w:r>
        <w:rPr>
          <w:rFonts w:ascii="Calibri"/>
          <w:spacing w:val="-2"/>
        </w:rPr>
        <w:t xml:space="preserve"> </w:t>
      </w:r>
      <w:r>
        <w:rPr>
          <w:rFonts w:ascii="Calibri"/>
        </w:rPr>
        <w:t>greater</w:t>
      </w:r>
      <w:r>
        <w:rPr>
          <w:rFonts w:ascii="Calibri"/>
          <w:spacing w:val="-3"/>
        </w:rPr>
        <w:t xml:space="preserve"> </w:t>
      </w:r>
      <w:r>
        <w:rPr>
          <w:rFonts w:ascii="Calibri"/>
        </w:rPr>
        <w:t>equity</w:t>
      </w:r>
      <w:r>
        <w:rPr>
          <w:rFonts w:ascii="Calibri"/>
          <w:spacing w:val="-5"/>
        </w:rPr>
        <w:t xml:space="preserve"> </w:t>
      </w:r>
      <w:r>
        <w:rPr>
          <w:rFonts w:ascii="Calibri"/>
        </w:rPr>
        <w:t>for</w:t>
      </w:r>
      <w:r>
        <w:rPr>
          <w:rFonts w:ascii="Calibri"/>
          <w:spacing w:val="-2"/>
        </w:rPr>
        <w:t xml:space="preserve"> </w:t>
      </w:r>
      <w:r>
        <w:rPr>
          <w:rFonts w:ascii="Calibri"/>
        </w:rPr>
        <w:t>all</w:t>
      </w:r>
      <w:r>
        <w:rPr>
          <w:rFonts w:ascii="Calibri"/>
          <w:spacing w:val="-2"/>
        </w:rPr>
        <w:t xml:space="preserve"> </w:t>
      </w:r>
      <w:r>
        <w:rPr>
          <w:rFonts w:ascii="Calibri"/>
        </w:rPr>
        <w:t>residents by</w:t>
      </w:r>
      <w:r>
        <w:rPr>
          <w:rFonts w:ascii="Calibri"/>
          <w:spacing w:val="-4"/>
        </w:rPr>
        <w:t xml:space="preserve"> </w:t>
      </w:r>
      <w:r>
        <w:rPr>
          <w:rFonts w:ascii="Calibri"/>
        </w:rPr>
        <w:t>ensuring</w:t>
      </w:r>
      <w:r>
        <w:rPr>
          <w:rFonts w:ascii="Calibri"/>
          <w:spacing w:val="-4"/>
        </w:rPr>
        <w:t xml:space="preserve"> </w:t>
      </w:r>
      <w:r>
        <w:rPr>
          <w:rFonts w:ascii="Calibri"/>
        </w:rPr>
        <w:t>that</w:t>
      </w:r>
      <w:r>
        <w:rPr>
          <w:rFonts w:ascii="Calibri"/>
          <w:spacing w:val="-2"/>
        </w:rPr>
        <w:t xml:space="preserve"> </w:t>
      </w:r>
      <w:r>
        <w:rPr>
          <w:rFonts w:ascii="Calibri"/>
        </w:rPr>
        <w:t>they</w:t>
      </w:r>
      <w:r>
        <w:rPr>
          <w:rFonts w:ascii="Calibri"/>
          <w:spacing w:val="-2"/>
        </w:rPr>
        <w:t xml:space="preserve"> </w:t>
      </w:r>
      <w:r>
        <w:rPr>
          <w:rFonts w:ascii="Calibri"/>
        </w:rPr>
        <w:t>must</w:t>
      </w:r>
      <w:r>
        <w:rPr>
          <w:rFonts w:ascii="Calibri"/>
          <w:spacing w:val="-3"/>
        </w:rPr>
        <w:t xml:space="preserve"> </w:t>
      </w:r>
      <w:r>
        <w:rPr>
          <w:rFonts w:ascii="Calibri"/>
        </w:rPr>
        <w:t>follow</w:t>
      </w:r>
      <w:r>
        <w:rPr>
          <w:rFonts w:ascii="Calibri"/>
          <w:spacing w:val="-2"/>
        </w:rPr>
        <w:t xml:space="preserve"> </w:t>
      </w:r>
      <w:r>
        <w:rPr>
          <w:rFonts w:ascii="Calibri"/>
        </w:rPr>
        <w:t>the rules and regulations.</w:t>
      </w:r>
    </w:p>
    <w:p w14:paraId="1A650B5D" w14:textId="77777777" w:rsidR="00203CBA" w:rsidRPr="000C3E4A" w:rsidRDefault="00203CBA" w:rsidP="00203CBA">
      <w:pPr>
        <w:pStyle w:val="BodyText"/>
        <w:numPr>
          <w:ilvl w:val="0"/>
          <w:numId w:val="17"/>
        </w:numPr>
        <w:spacing w:before="120"/>
        <w:rPr>
          <w:rFonts w:ascii="Calibri"/>
        </w:rPr>
      </w:pPr>
      <w:r>
        <w:rPr>
          <w:rFonts w:ascii="Calibri"/>
        </w:rPr>
        <w:t>As</w:t>
      </w:r>
      <w:r>
        <w:rPr>
          <w:rFonts w:ascii="Calibri"/>
          <w:spacing w:val="-4"/>
        </w:rPr>
        <w:t xml:space="preserve"> </w:t>
      </w:r>
      <w:r>
        <w:rPr>
          <w:rFonts w:ascii="Calibri"/>
        </w:rPr>
        <w:t>a</w:t>
      </w:r>
      <w:r>
        <w:rPr>
          <w:rFonts w:ascii="Calibri"/>
          <w:spacing w:val="-2"/>
        </w:rPr>
        <w:t xml:space="preserve"> </w:t>
      </w:r>
      <w:r>
        <w:rPr>
          <w:rFonts w:ascii="Calibri"/>
        </w:rPr>
        <w:t>result,</w:t>
      </w:r>
      <w:r>
        <w:rPr>
          <w:rFonts w:ascii="Calibri"/>
          <w:spacing w:val="-4"/>
        </w:rPr>
        <w:t xml:space="preserve"> </w:t>
      </w:r>
      <w:r>
        <w:rPr>
          <w:rFonts w:ascii="Calibri"/>
        </w:rPr>
        <w:t>the</w:t>
      </w:r>
      <w:r>
        <w:rPr>
          <w:rFonts w:ascii="Calibri"/>
          <w:spacing w:val="-1"/>
        </w:rPr>
        <w:t xml:space="preserve"> </w:t>
      </w:r>
      <w:r>
        <w:rPr>
          <w:rFonts w:ascii="Calibri"/>
        </w:rPr>
        <w:t>City</w:t>
      </w:r>
      <w:r>
        <w:rPr>
          <w:rFonts w:ascii="Calibri"/>
          <w:spacing w:val="-5"/>
        </w:rPr>
        <w:t xml:space="preserve"> </w:t>
      </w:r>
      <w:r>
        <w:rPr>
          <w:rFonts w:ascii="Calibri"/>
        </w:rPr>
        <w:t>should</w:t>
      </w:r>
      <w:r>
        <w:rPr>
          <w:rFonts w:ascii="Calibri"/>
          <w:spacing w:val="-1"/>
        </w:rPr>
        <w:t xml:space="preserve"> </w:t>
      </w:r>
      <w:r>
        <w:rPr>
          <w:rFonts w:ascii="Calibri"/>
        </w:rPr>
        <w:t>benefit</w:t>
      </w:r>
      <w:r>
        <w:rPr>
          <w:rFonts w:ascii="Calibri"/>
          <w:spacing w:val="-3"/>
        </w:rPr>
        <w:t xml:space="preserve"> </w:t>
      </w:r>
      <w:r>
        <w:rPr>
          <w:rFonts w:ascii="Calibri"/>
        </w:rPr>
        <w:t>in</w:t>
      </w:r>
      <w:r>
        <w:rPr>
          <w:rFonts w:ascii="Calibri"/>
          <w:spacing w:val="-2"/>
        </w:rPr>
        <w:t xml:space="preserve"> </w:t>
      </w:r>
      <w:r>
        <w:rPr>
          <w:rFonts w:ascii="Calibri"/>
        </w:rPr>
        <w:t>numerous</w:t>
      </w:r>
      <w:r>
        <w:rPr>
          <w:rFonts w:ascii="Calibri"/>
          <w:spacing w:val="-4"/>
        </w:rPr>
        <w:t xml:space="preserve"> </w:t>
      </w:r>
      <w:r>
        <w:rPr>
          <w:rFonts w:ascii="Calibri"/>
        </w:rPr>
        <w:t>ways,</w:t>
      </w:r>
      <w:r>
        <w:rPr>
          <w:rFonts w:ascii="Calibri"/>
          <w:spacing w:val="-2"/>
        </w:rPr>
        <w:t xml:space="preserve"> </w:t>
      </w:r>
      <w:r>
        <w:rPr>
          <w:rFonts w:ascii="Calibri"/>
        </w:rPr>
        <w:t>many</w:t>
      </w:r>
      <w:r>
        <w:rPr>
          <w:rFonts w:ascii="Calibri"/>
          <w:spacing w:val="-2"/>
        </w:rPr>
        <w:t xml:space="preserve"> </w:t>
      </w:r>
      <w:r>
        <w:rPr>
          <w:rFonts w:ascii="Calibri"/>
        </w:rPr>
        <w:t>of</w:t>
      </w:r>
      <w:r>
        <w:rPr>
          <w:rFonts w:ascii="Calibri"/>
          <w:spacing w:val="-2"/>
        </w:rPr>
        <w:t xml:space="preserve"> </w:t>
      </w:r>
      <w:r>
        <w:rPr>
          <w:rFonts w:ascii="Calibri"/>
        </w:rPr>
        <w:t>which</w:t>
      </w:r>
      <w:r>
        <w:rPr>
          <w:rFonts w:ascii="Calibri"/>
          <w:spacing w:val="-3"/>
        </w:rPr>
        <w:t xml:space="preserve"> </w:t>
      </w:r>
      <w:r>
        <w:rPr>
          <w:rFonts w:ascii="Calibri"/>
        </w:rPr>
        <w:t>are</w:t>
      </w:r>
      <w:r>
        <w:rPr>
          <w:rFonts w:ascii="Calibri"/>
          <w:spacing w:val="-3"/>
        </w:rPr>
        <w:t xml:space="preserve"> </w:t>
      </w:r>
      <w:r>
        <w:rPr>
          <w:rFonts w:ascii="Calibri"/>
        </w:rPr>
        <w:t xml:space="preserve">conveyed </w:t>
      </w:r>
      <w:r>
        <w:rPr>
          <w:rFonts w:ascii="Calibri"/>
          <w:spacing w:val="-2"/>
        </w:rPr>
        <w:t>above.</w:t>
      </w:r>
    </w:p>
    <w:p w14:paraId="2883C3AF" w14:textId="77777777" w:rsidR="00F83852" w:rsidRDefault="00F83852" w:rsidP="00F83852">
      <w:pPr>
        <w:pStyle w:val="BodyText"/>
        <w:spacing w:before="120"/>
        <w:ind w:left="360"/>
        <w:rPr>
          <w:rFonts w:ascii="Calibri"/>
        </w:rPr>
      </w:pPr>
    </w:p>
    <w:p w14:paraId="54756541" w14:textId="77777777" w:rsidR="00F83852" w:rsidRDefault="00F83852" w:rsidP="00F83852">
      <w:pPr>
        <w:pStyle w:val="BodyText"/>
        <w:spacing w:before="120"/>
        <w:ind w:left="360"/>
        <w:rPr>
          <w:rFonts w:ascii="Calibri"/>
        </w:rPr>
      </w:pPr>
    </w:p>
    <w:p w14:paraId="4AEEECE2" w14:textId="397961BE" w:rsidR="000C3E4A" w:rsidRPr="009D5DE6" w:rsidRDefault="00614919" w:rsidP="00C46260">
      <w:pPr>
        <w:pStyle w:val="BodyText"/>
        <w:rPr>
          <w:rFonts w:ascii="Calibri"/>
          <w:b/>
          <w:bCs/>
          <w:sz w:val="28"/>
          <w:szCs w:val="28"/>
        </w:rPr>
      </w:pPr>
      <w:r w:rsidRPr="009D5DE6">
        <w:rPr>
          <w:rFonts w:ascii="Calibri"/>
          <w:b/>
          <w:bCs/>
          <w:sz w:val="28"/>
          <w:szCs w:val="28"/>
        </w:rPr>
        <w:t>City Manager Notes</w:t>
      </w:r>
      <w:r w:rsidR="009D5DE6" w:rsidRPr="009D5DE6">
        <w:rPr>
          <w:rFonts w:ascii="Calibri"/>
          <w:b/>
          <w:bCs/>
          <w:sz w:val="28"/>
          <w:szCs w:val="28"/>
        </w:rPr>
        <w:t xml:space="preserve"> Highlight</w:t>
      </w:r>
    </w:p>
    <w:p w14:paraId="21BE9EF3" w14:textId="77777777" w:rsidR="00BF21C6" w:rsidRPr="009D5DE6" w:rsidRDefault="00BF21C6" w:rsidP="00C46260">
      <w:pPr>
        <w:pStyle w:val="BodyText"/>
        <w:rPr>
          <w:rFonts w:ascii="Calibri"/>
          <w:b/>
          <w:bCs/>
          <w:sz w:val="28"/>
          <w:szCs w:val="28"/>
        </w:rPr>
      </w:pPr>
    </w:p>
    <w:p w14:paraId="1406F3C3" w14:textId="77777777" w:rsidR="000B19DC" w:rsidRPr="007246D7" w:rsidRDefault="000B19DC" w:rsidP="00C46260">
      <w:pPr>
        <w:pStyle w:val="Heading1"/>
        <w:numPr>
          <w:ilvl w:val="0"/>
          <w:numId w:val="19"/>
        </w:numPr>
        <w:shd w:val="clear" w:color="auto" w:fill="FFFFFF"/>
        <w:spacing w:before="0" w:after="0" w:line="240" w:lineRule="auto"/>
        <w:ind w:left="0"/>
        <w:rPr>
          <w:rFonts w:asciiTheme="minorHAnsi" w:hAnsiTheme="minorHAnsi"/>
          <w:b/>
          <w:bCs/>
          <w:color w:val="000000"/>
          <w:sz w:val="28"/>
          <w:szCs w:val="28"/>
        </w:rPr>
      </w:pPr>
      <w:r w:rsidRPr="007246D7">
        <w:rPr>
          <w:rFonts w:asciiTheme="minorHAnsi" w:hAnsiTheme="minorHAnsi"/>
          <w:b/>
          <w:bCs/>
          <w:color w:val="000000"/>
          <w:sz w:val="28"/>
          <w:szCs w:val="28"/>
        </w:rPr>
        <w:lastRenderedPageBreak/>
        <w:t>Dorchester County MD Library Closure for Repairs</w:t>
      </w:r>
    </w:p>
    <w:p w14:paraId="47F2438D" w14:textId="2DCCD71C" w:rsidR="00F80A92" w:rsidRDefault="000B19DC" w:rsidP="00C46260">
      <w:pPr>
        <w:pStyle w:val="NoSpacing"/>
        <w:numPr>
          <w:ilvl w:val="0"/>
          <w:numId w:val="20"/>
        </w:numPr>
        <w:ind w:left="0"/>
        <w:rPr>
          <w:rStyle w:val="Strong"/>
          <w:b w:val="0"/>
          <w:bCs w:val="0"/>
          <w:color w:val="000000"/>
        </w:rPr>
      </w:pPr>
      <w:r w:rsidRPr="006D0D0E">
        <w:t>The Cambridge branch of the Dorchester County Public Library will close to the public starting January 1, 2027, for about 6–8 weeks while water</w:t>
      </w:r>
      <w:r w:rsidRPr="006D0D0E">
        <w:noBreakHyphen/>
        <w:t>damaged flooring and related</w:t>
      </w:r>
      <w:r w:rsidR="006D0D0E" w:rsidRPr="006D0D0E">
        <w:t xml:space="preserve"> </w:t>
      </w:r>
      <w:r w:rsidR="00F80A92">
        <w:t>b</w:t>
      </w:r>
      <w:r w:rsidR="006D0D0E">
        <w:t xml:space="preserve">uilding repairs completed. </w:t>
      </w:r>
      <w:r w:rsidR="006D0D0E">
        <w:rPr>
          <w:rStyle w:val="Strong"/>
          <w:b w:val="0"/>
          <w:bCs w:val="0"/>
          <w:color w:val="000000"/>
        </w:rPr>
        <w:t xml:space="preserve"> </w:t>
      </w:r>
    </w:p>
    <w:p w14:paraId="52EB238E" w14:textId="77777777" w:rsidR="00467813" w:rsidRDefault="00051FDC" w:rsidP="00C46260">
      <w:pPr>
        <w:pStyle w:val="NoSpacing"/>
        <w:numPr>
          <w:ilvl w:val="0"/>
          <w:numId w:val="20"/>
        </w:numPr>
        <w:ind w:left="0"/>
        <w:rPr>
          <w:rStyle w:val="Strong"/>
          <w:b w:val="0"/>
          <w:bCs w:val="0"/>
          <w:color w:val="000000"/>
        </w:rPr>
      </w:pPr>
      <w:r>
        <w:rPr>
          <w:rStyle w:val="Strong"/>
          <w:b w:val="0"/>
          <w:bCs w:val="0"/>
          <w:color w:val="000000"/>
        </w:rPr>
        <w:t>The city manager has reached out to the county to see what can be done. Many people use the library as a warming station.</w:t>
      </w:r>
    </w:p>
    <w:p w14:paraId="0BFD5BD2" w14:textId="77777777" w:rsidR="002934F4" w:rsidRDefault="002934F4" w:rsidP="002934F4">
      <w:pPr>
        <w:pStyle w:val="NoSpacing"/>
        <w:rPr>
          <w:rStyle w:val="Strong"/>
          <w:b w:val="0"/>
          <w:bCs w:val="0"/>
          <w:color w:val="000000"/>
          <w:sz w:val="28"/>
          <w:szCs w:val="28"/>
        </w:rPr>
      </w:pPr>
    </w:p>
    <w:p w14:paraId="518547FC" w14:textId="096BEA04" w:rsidR="003839A2" w:rsidRPr="007246D7" w:rsidRDefault="003839A2" w:rsidP="00C46260">
      <w:pPr>
        <w:pStyle w:val="NoSpacing"/>
        <w:numPr>
          <w:ilvl w:val="0"/>
          <w:numId w:val="19"/>
        </w:numPr>
        <w:ind w:left="0"/>
        <w:rPr>
          <w:rStyle w:val="Strong"/>
          <w:color w:val="000000"/>
          <w:sz w:val="28"/>
          <w:szCs w:val="28"/>
        </w:rPr>
      </w:pPr>
      <w:r w:rsidRPr="007246D7">
        <w:rPr>
          <w:rStyle w:val="Strong"/>
          <w:color w:val="000000"/>
          <w:sz w:val="28"/>
          <w:szCs w:val="28"/>
        </w:rPr>
        <w:t>Flood Mitigation Project</w:t>
      </w:r>
      <w:r w:rsidR="00051FDC" w:rsidRPr="007246D7">
        <w:rPr>
          <w:rStyle w:val="Strong"/>
          <w:color w:val="000000"/>
          <w:sz w:val="28"/>
          <w:szCs w:val="28"/>
        </w:rPr>
        <w:t xml:space="preserve">   </w:t>
      </w:r>
    </w:p>
    <w:p w14:paraId="62AEEF50" w14:textId="77777777" w:rsidR="00D1580F" w:rsidRDefault="003839A2" w:rsidP="00C46260">
      <w:pPr>
        <w:pStyle w:val="NoSpacing"/>
        <w:numPr>
          <w:ilvl w:val="1"/>
          <w:numId w:val="19"/>
        </w:numPr>
        <w:ind w:left="0"/>
        <w:rPr>
          <w:rStyle w:val="Strong"/>
          <w:b w:val="0"/>
          <w:bCs w:val="0"/>
          <w:color w:val="000000"/>
        </w:rPr>
      </w:pPr>
      <w:r>
        <w:rPr>
          <w:rStyle w:val="Strong"/>
          <w:b w:val="0"/>
          <w:bCs w:val="0"/>
          <w:color w:val="000000"/>
        </w:rPr>
        <w:t xml:space="preserve">Have asked Bayland </w:t>
      </w:r>
      <w:r w:rsidR="008D6112">
        <w:rPr>
          <w:rStyle w:val="Strong"/>
          <w:b w:val="0"/>
          <w:bCs w:val="0"/>
          <w:color w:val="000000"/>
        </w:rPr>
        <w:t>to do a</w:t>
      </w:r>
      <w:r w:rsidR="00CE7D8B">
        <w:rPr>
          <w:rStyle w:val="Strong"/>
          <w:b w:val="0"/>
          <w:bCs w:val="0"/>
          <w:color w:val="000000"/>
        </w:rPr>
        <w:t xml:space="preserve">n examination of the flood mitigation project. </w:t>
      </w:r>
      <w:r w:rsidR="00555919">
        <w:rPr>
          <w:rStyle w:val="Strong"/>
          <w:b w:val="0"/>
          <w:bCs w:val="0"/>
          <w:color w:val="000000"/>
        </w:rPr>
        <w:t xml:space="preserve">Price </w:t>
      </w:r>
      <w:r w:rsidR="00D450CC">
        <w:rPr>
          <w:rStyle w:val="Strong"/>
          <w:b w:val="0"/>
          <w:bCs w:val="0"/>
          <w:color w:val="000000"/>
        </w:rPr>
        <w:t>given</w:t>
      </w:r>
      <w:r w:rsidR="00BC6106">
        <w:rPr>
          <w:rStyle w:val="Strong"/>
          <w:b w:val="0"/>
          <w:bCs w:val="0"/>
          <w:color w:val="000000"/>
        </w:rPr>
        <w:t>: $75,000.</w:t>
      </w:r>
      <w:r>
        <w:rPr>
          <w:rStyle w:val="Strong"/>
          <w:b w:val="0"/>
          <w:bCs w:val="0"/>
          <w:color w:val="000000"/>
        </w:rPr>
        <w:t xml:space="preserve"> </w:t>
      </w:r>
      <w:r w:rsidR="00051FDC">
        <w:rPr>
          <w:rStyle w:val="Strong"/>
          <w:b w:val="0"/>
          <w:bCs w:val="0"/>
          <w:color w:val="000000"/>
        </w:rPr>
        <w:t xml:space="preserve">    </w:t>
      </w:r>
    </w:p>
    <w:p w14:paraId="4B17C295" w14:textId="77777777" w:rsidR="006B0700" w:rsidRDefault="00D1580F" w:rsidP="00C46260">
      <w:pPr>
        <w:pStyle w:val="NoSpacing"/>
        <w:numPr>
          <w:ilvl w:val="1"/>
          <w:numId w:val="19"/>
        </w:numPr>
        <w:ind w:left="0"/>
        <w:rPr>
          <w:rStyle w:val="Strong"/>
          <w:b w:val="0"/>
          <w:bCs w:val="0"/>
          <w:color w:val="000000"/>
        </w:rPr>
      </w:pPr>
      <w:r>
        <w:rPr>
          <w:rStyle w:val="Strong"/>
          <w:b w:val="0"/>
          <w:bCs w:val="0"/>
          <w:color w:val="000000"/>
        </w:rPr>
        <w:t xml:space="preserve">There may be </w:t>
      </w:r>
      <w:r w:rsidR="00724F7F">
        <w:rPr>
          <w:rStyle w:val="Strong"/>
          <w:b w:val="0"/>
          <w:bCs w:val="0"/>
          <w:color w:val="000000"/>
        </w:rPr>
        <w:t>other costs to pay</w:t>
      </w:r>
      <w:r w:rsidR="006B0700">
        <w:rPr>
          <w:rStyle w:val="Strong"/>
          <w:b w:val="0"/>
          <w:bCs w:val="0"/>
          <w:color w:val="000000"/>
        </w:rPr>
        <w:t xml:space="preserve"> from other partners</w:t>
      </w:r>
    </w:p>
    <w:p w14:paraId="2F39B5B1" w14:textId="24D30EE0" w:rsidR="007E4899" w:rsidRDefault="007068B8" w:rsidP="00C46260">
      <w:pPr>
        <w:pStyle w:val="NoSpacing"/>
        <w:numPr>
          <w:ilvl w:val="1"/>
          <w:numId w:val="19"/>
        </w:numPr>
        <w:ind w:left="0"/>
        <w:rPr>
          <w:rStyle w:val="Strong"/>
          <w:b w:val="0"/>
          <w:bCs w:val="0"/>
          <w:color w:val="000000"/>
        </w:rPr>
      </w:pPr>
      <w:r>
        <w:rPr>
          <w:rStyle w:val="Strong"/>
          <w:b w:val="0"/>
          <w:bCs w:val="0"/>
          <w:color w:val="000000"/>
        </w:rPr>
        <w:t>The city is asking the commissioners for approval to spend up to $100,000</w:t>
      </w:r>
      <w:r w:rsidR="00F86361">
        <w:rPr>
          <w:rStyle w:val="Strong"/>
          <w:b w:val="0"/>
          <w:bCs w:val="0"/>
          <w:color w:val="000000"/>
        </w:rPr>
        <w:t xml:space="preserve"> </w:t>
      </w:r>
      <w:r w:rsidR="00236061">
        <w:rPr>
          <w:rStyle w:val="Strong"/>
          <w:b w:val="0"/>
          <w:bCs w:val="0"/>
          <w:color w:val="000000"/>
        </w:rPr>
        <w:t xml:space="preserve">to </w:t>
      </w:r>
      <w:r w:rsidR="007E4899">
        <w:rPr>
          <w:rStyle w:val="Strong"/>
          <w:b w:val="0"/>
          <w:bCs w:val="0"/>
          <w:color w:val="000000"/>
        </w:rPr>
        <w:t xml:space="preserve">update the </w:t>
      </w:r>
      <w:r w:rsidR="00B37560">
        <w:rPr>
          <w:rStyle w:val="Strong"/>
          <w:b w:val="0"/>
          <w:bCs w:val="0"/>
          <w:color w:val="000000"/>
        </w:rPr>
        <w:t>engineering and calculations</w:t>
      </w:r>
      <w:r w:rsidR="00113C9C">
        <w:rPr>
          <w:rStyle w:val="Strong"/>
          <w:b w:val="0"/>
          <w:bCs w:val="0"/>
          <w:color w:val="000000"/>
        </w:rPr>
        <w:t xml:space="preserve"> to </w:t>
      </w:r>
      <w:r w:rsidR="00996D35">
        <w:rPr>
          <w:rStyle w:val="Strong"/>
          <w:b w:val="0"/>
          <w:bCs w:val="0"/>
          <w:color w:val="000000"/>
        </w:rPr>
        <w:t>submit</w:t>
      </w:r>
      <w:r w:rsidR="00113C9C">
        <w:rPr>
          <w:rStyle w:val="Strong"/>
          <w:b w:val="0"/>
          <w:bCs w:val="0"/>
          <w:color w:val="000000"/>
        </w:rPr>
        <w:t xml:space="preserve"> an alternative flood mitigation </w:t>
      </w:r>
      <w:r w:rsidR="007E4899">
        <w:rPr>
          <w:rStyle w:val="Strong"/>
          <w:b w:val="0"/>
          <w:bCs w:val="0"/>
          <w:color w:val="000000"/>
        </w:rPr>
        <w:t>plan</w:t>
      </w:r>
      <w:r w:rsidR="00996D35">
        <w:rPr>
          <w:rStyle w:val="Strong"/>
          <w:b w:val="0"/>
          <w:bCs w:val="0"/>
          <w:color w:val="000000"/>
        </w:rPr>
        <w:t xml:space="preserve"> to FEMA</w:t>
      </w:r>
    </w:p>
    <w:p w14:paraId="63DE60EF" w14:textId="77777777" w:rsidR="002934F4" w:rsidRDefault="002934F4" w:rsidP="002934F4">
      <w:pPr>
        <w:pStyle w:val="NoSpacing"/>
        <w:rPr>
          <w:rStyle w:val="Strong"/>
          <w:b w:val="0"/>
          <w:bCs w:val="0"/>
          <w:color w:val="000000"/>
        </w:rPr>
      </w:pPr>
    </w:p>
    <w:p w14:paraId="5C86EB7D" w14:textId="11B83BE4" w:rsidR="00051FDC" w:rsidRPr="009D5DE6" w:rsidRDefault="007E4899" w:rsidP="00C46260">
      <w:pPr>
        <w:pStyle w:val="NoSpacing"/>
        <w:numPr>
          <w:ilvl w:val="1"/>
          <w:numId w:val="19"/>
        </w:numPr>
        <w:ind w:left="0"/>
        <w:rPr>
          <w:rStyle w:val="Strong"/>
          <w:color w:val="000000"/>
          <w:sz w:val="28"/>
          <w:szCs w:val="28"/>
        </w:rPr>
      </w:pPr>
      <w:r w:rsidRPr="009D5DE6">
        <w:rPr>
          <w:rStyle w:val="Strong"/>
          <w:color w:val="000000"/>
          <w:sz w:val="28"/>
          <w:szCs w:val="28"/>
        </w:rPr>
        <w:t xml:space="preserve">Discussion </w:t>
      </w:r>
      <w:r w:rsidR="00051FDC" w:rsidRPr="009D5DE6">
        <w:rPr>
          <w:rStyle w:val="Strong"/>
          <w:color w:val="000000"/>
          <w:sz w:val="28"/>
          <w:szCs w:val="28"/>
        </w:rPr>
        <w:t xml:space="preserve">                 </w:t>
      </w:r>
      <w:r w:rsidR="00051FDC" w:rsidRPr="009D5DE6">
        <w:rPr>
          <w:rFonts w:ascii="Roboto" w:hAnsi="Roboto"/>
          <w:color w:val="000000"/>
          <w:sz w:val="28"/>
          <w:szCs w:val="28"/>
        </w:rPr>
        <w:t xml:space="preserve"> </w:t>
      </w:r>
    </w:p>
    <w:p w14:paraId="7BB3596C" w14:textId="4FD245DA" w:rsidR="00D1586A" w:rsidRDefault="003A7DAB" w:rsidP="00C46260">
      <w:pPr>
        <w:pStyle w:val="BodyText"/>
        <w:rPr>
          <w:rFonts w:ascii="Calibri"/>
        </w:rPr>
      </w:pPr>
      <w:r>
        <w:rPr>
          <w:rFonts w:ascii="Calibri"/>
        </w:rPr>
        <w:t xml:space="preserve">B. Roche, Wad 5 </w:t>
      </w:r>
      <w:r w:rsidR="00996D35">
        <w:rPr>
          <w:rFonts w:ascii="Calibri"/>
        </w:rPr>
        <w:t>–</w:t>
      </w:r>
      <w:r>
        <w:rPr>
          <w:rFonts w:ascii="Calibri"/>
        </w:rPr>
        <w:t xml:space="preserve"> </w:t>
      </w:r>
      <w:r w:rsidR="00996D35">
        <w:rPr>
          <w:rFonts w:ascii="Calibri"/>
        </w:rPr>
        <w:t>What is the scope of this</w:t>
      </w:r>
      <w:r w:rsidR="00387D49">
        <w:rPr>
          <w:rFonts w:ascii="Calibri"/>
        </w:rPr>
        <w:t xml:space="preserve"> update of the plan?</w:t>
      </w:r>
    </w:p>
    <w:p w14:paraId="7DF4A0D2" w14:textId="1A2FC61F" w:rsidR="006C2DE5" w:rsidRDefault="00F07A23" w:rsidP="00C46260">
      <w:pPr>
        <w:pStyle w:val="BodyText"/>
        <w:rPr>
          <w:rFonts w:ascii="Calibri"/>
        </w:rPr>
      </w:pPr>
      <w:r>
        <w:rPr>
          <w:rFonts w:ascii="Calibri"/>
        </w:rPr>
        <w:t xml:space="preserve">Answer: </w:t>
      </w:r>
      <w:r w:rsidR="006C2DE5">
        <w:rPr>
          <w:rFonts w:ascii="Calibri"/>
        </w:rPr>
        <w:t xml:space="preserve">J. Leifer, city engineer </w:t>
      </w:r>
      <w:r w:rsidR="003948DF">
        <w:rPr>
          <w:rFonts w:ascii="Calibri"/>
        </w:rPr>
        <w:t>-</w:t>
      </w:r>
      <w:r>
        <w:rPr>
          <w:rFonts w:ascii="Calibri"/>
        </w:rPr>
        <w:t xml:space="preserve"> </w:t>
      </w:r>
      <w:r w:rsidR="007B2EDF">
        <w:rPr>
          <w:rFonts w:ascii="Calibri"/>
        </w:rPr>
        <w:t>In Bayland</w:t>
      </w:r>
      <w:r w:rsidR="007B2EDF">
        <w:rPr>
          <w:rFonts w:ascii="Calibri"/>
        </w:rPr>
        <w:t>’</w:t>
      </w:r>
      <w:r w:rsidR="007B2EDF">
        <w:rPr>
          <w:rFonts w:ascii="Calibri"/>
        </w:rPr>
        <w:t>s professional opinion, a</w:t>
      </w:r>
      <w:r>
        <w:rPr>
          <w:rFonts w:ascii="Calibri"/>
        </w:rPr>
        <w:t xml:space="preserve"> redesign </w:t>
      </w:r>
      <w:r w:rsidR="007B2EDF">
        <w:rPr>
          <w:rFonts w:ascii="Calibri"/>
        </w:rPr>
        <w:t>without the berm</w:t>
      </w:r>
      <w:r w:rsidR="00E570BE">
        <w:rPr>
          <w:rFonts w:ascii="Calibri"/>
        </w:rPr>
        <w:t xml:space="preserve"> will not reach the required benefit cost analysis (</w:t>
      </w:r>
      <w:r w:rsidR="007854D0">
        <w:rPr>
          <w:rFonts w:ascii="Calibri"/>
        </w:rPr>
        <w:t>BCA</w:t>
      </w:r>
      <w:r w:rsidR="00E570BE">
        <w:rPr>
          <w:rFonts w:ascii="Calibri"/>
        </w:rPr>
        <w:t xml:space="preserve">) of </w:t>
      </w:r>
      <w:r w:rsidR="007854D0">
        <w:rPr>
          <w:rFonts w:ascii="Calibri"/>
        </w:rPr>
        <w:t>1%.</w:t>
      </w:r>
      <w:r w:rsidR="00AD257A">
        <w:rPr>
          <w:rFonts w:ascii="Calibri"/>
        </w:rPr>
        <w:t xml:space="preserve"> FEMA requires that a flood mitiga</w:t>
      </w:r>
      <w:r w:rsidR="00D11EE3">
        <w:rPr>
          <w:rFonts w:ascii="Calibri"/>
        </w:rPr>
        <w:t>tion</w:t>
      </w:r>
      <w:r w:rsidR="00AD257A">
        <w:rPr>
          <w:rFonts w:ascii="Calibri"/>
        </w:rPr>
        <w:t xml:space="preserve"> plan </w:t>
      </w:r>
      <w:r w:rsidR="00D11EE3">
        <w:rPr>
          <w:rFonts w:ascii="Calibri"/>
        </w:rPr>
        <w:t>meet this requirement to receive grant funds.</w:t>
      </w:r>
      <w:r w:rsidR="00012983">
        <w:rPr>
          <w:rFonts w:ascii="Calibri"/>
        </w:rPr>
        <w:t xml:space="preserve"> </w:t>
      </w:r>
      <w:r w:rsidR="005079CC">
        <w:rPr>
          <w:rFonts w:ascii="Calibri"/>
        </w:rPr>
        <w:t>Leifer remains unconvinced that</w:t>
      </w:r>
      <w:r w:rsidR="0059635B">
        <w:rPr>
          <w:rFonts w:ascii="Calibri"/>
        </w:rPr>
        <w:t xml:space="preserve"> the BCA </w:t>
      </w:r>
      <w:r w:rsidR="005079CC">
        <w:rPr>
          <w:rFonts w:ascii="Calibri"/>
        </w:rPr>
        <w:t>will be reached without the berm.</w:t>
      </w:r>
    </w:p>
    <w:p w14:paraId="6DB43478" w14:textId="77777777" w:rsidR="002934F4" w:rsidRDefault="002934F4" w:rsidP="00C46260">
      <w:pPr>
        <w:pStyle w:val="BodyText"/>
        <w:rPr>
          <w:rFonts w:ascii="Calibri"/>
        </w:rPr>
      </w:pPr>
    </w:p>
    <w:p w14:paraId="3904C000" w14:textId="1BD58B29" w:rsidR="002D23C6" w:rsidRDefault="002D23C6" w:rsidP="00C46260">
      <w:pPr>
        <w:pStyle w:val="BodyText"/>
        <w:rPr>
          <w:rFonts w:ascii="Calibri"/>
        </w:rPr>
      </w:pPr>
      <w:r>
        <w:rPr>
          <w:rFonts w:ascii="Calibri"/>
        </w:rPr>
        <w:t xml:space="preserve">B. Summers, Ward 1 </w:t>
      </w:r>
      <w:r>
        <w:rPr>
          <w:rFonts w:ascii="Calibri"/>
        </w:rPr>
        <w:t>–</w:t>
      </w:r>
      <w:r>
        <w:rPr>
          <w:rFonts w:ascii="Calibri"/>
        </w:rPr>
        <w:t xml:space="preserve"> I have been doing research</w:t>
      </w:r>
      <w:r w:rsidR="00635245">
        <w:rPr>
          <w:rFonts w:ascii="Calibri"/>
        </w:rPr>
        <w:t>,</w:t>
      </w:r>
      <w:r>
        <w:rPr>
          <w:rFonts w:ascii="Calibri"/>
        </w:rPr>
        <w:t xml:space="preserve"> and I found ideas that </w:t>
      </w:r>
      <w:r w:rsidR="00DB398F">
        <w:rPr>
          <w:rFonts w:ascii="Calibri"/>
        </w:rPr>
        <w:t xml:space="preserve">could be </w:t>
      </w:r>
      <w:r w:rsidR="00840AF4">
        <w:rPr>
          <w:rFonts w:ascii="Calibri"/>
        </w:rPr>
        <w:t xml:space="preserve">used instead of a berm. </w:t>
      </w:r>
      <w:r w:rsidR="00412FF3">
        <w:rPr>
          <w:rFonts w:ascii="Calibri"/>
        </w:rPr>
        <w:t>I have shared my research with Glenn and B</w:t>
      </w:r>
      <w:r w:rsidR="00C06AFD">
        <w:rPr>
          <w:rFonts w:ascii="Calibri"/>
        </w:rPr>
        <w:t>. Roche</w:t>
      </w:r>
      <w:r w:rsidR="00412FF3">
        <w:rPr>
          <w:rFonts w:ascii="Calibri"/>
        </w:rPr>
        <w:t>. I thin</w:t>
      </w:r>
      <w:r w:rsidR="000B5A04">
        <w:rPr>
          <w:rFonts w:ascii="Calibri"/>
        </w:rPr>
        <w:t xml:space="preserve">k we should challenge </w:t>
      </w:r>
      <w:r w:rsidR="00412FF3">
        <w:rPr>
          <w:rFonts w:ascii="Calibri"/>
        </w:rPr>
        <w:t xml:space="preserve">our </w:t>
      </w:r>
      <w:r w:rsidR="000B5A04">
        <w:rPr>
          <w:rFonts w:ascii="Calibri"/>
        </w:rPr>
        <w:t xml:space="preserve">consultants to come up with alternative </w:t>
      </w:r>
      <w:r w:rsidR="00CA7BB2">
        <w:rPr>
          <w:rFonts w:ascii="Calibri"/>
        </w:rPr>
        <w:t>pl</w:t>
      </w:r>
      <w:r w:rsidR="00635245">
        <w:rPr>
          <w:rFonts w:ascii="Calibri"/>
        </w:rPr>
        <w:t>ans without using a berm</w:t>
      </w:r>
      <w:r w:rsidR="00EE0F12">
        <w:rPr>
          <w:rFonts w:ascii="Calibri"/>
        </w:rPr>
        <w:t xml:space="preserve"> and still reach the </w:t>
      </w:r>
      <w:r w:rsidR="00471DBE">
        <w:rPr>
          <w:rFonts w:ascii="Calibri"/>
        </w:rPr>
        <w:t>BCA of 1%.</w:t>
      </w:r>
      <w:r w:rsidR="00F42E2C">
        <w:rPr>
          <w:rFonts w:ascii="Calibri"/>
        </w:rPr>
        <w:t xml:space="preserve"> My research </w:t>
      </w:r>
      <w:r w:rsidR="00E40E9C">
        <w:rPr>
          <w:rFonts w:ascii="Calibri"/>
        </w:rPr>
        <w:t xml:space="preserve">included case studies of </w:t>
      </w:r>
      <w:r w:rsidR="00F42E2C">
        <w:rPr>
          <w:rFonts w:ascii="Calibri"/>
        </w:rPr>
        <w:t xml:space="preserve">other cities </w:t>
      </w:r>
      <w:r w:rsidR="00145FDE">
        <w:rPr>
          <w:rFonts w:ascii="Calibri"/>
        </w:rPr>
        <w:t xml:space="preserve">that </w:t>
      </w:r>
      <w:r w:rsidR="00F42E2C">
        <w:rPr>
          <w:rFonts w:ascii="Calibri"/>
        </w:rPr>
        <w:t>have</w:t>
      </w:r>
      <w:r w:rsidR="00FA67F5">
        <w:rPr>
          <w:rFonts w:ascii="Calibri"/>
        </w:rPr>
        <w:t xml:space="preserve"> come up with plans without a berm </w:t>
      </w:r>
      <w:r w:rsidR="00145FDE">
        <w:rPr>
          <w:rFonts w:ascii="Calibri"/>
        </w:rPr>
        <w:t>and</w:t>
      </w:r>
      <w:r w:rsidR="00FA67F5">
        <w:rPr>
          <w:rFonts w:ascii="Calibri"/>
        </w:rPr>
        <w:t xml:space="preserve"> meet the standards needed.</w:t>
      </w:r>
    </w:p>
    <w:p w14:paraId="03483835" w14:textId="77777777" w:rsidR="002934F4" w:rsidRDefault="002934F4" w:rsidP="00C46260">
      <w:pPr>
        <w:pStyle w:val="BodyText"/>
        <w:rPr>
          <w:rFonts w:ascii="Calibri"/>
        </w:rPr>
      </w:pPr>
    </w:p>
    <w:p w14:paraId="682BEB2F" w14:textId="685CBA72" w:rsidR="00024D4F" w:rsidRDefault="00A2660D" w:rsidP="00C46260">
      <w:pPr>
        <w:pStyle w:val="BodyText"/>
        <w:rPr>
          <w:rFonts w:ascii="Calibri"/>
        </w:rPr>
      </w:pPr>
      <w:r>
        <w:rPr>
          <w:rFonts w:ascii="Calibri"/>
        </w:rPr>
        <w:t xml:space="preserve">Leifer, City Engineer </w:t>
      </w:r>
      <w:r w:rsidR="007815E2">
        <w:rPr>
          <w:rFonts w:ascii="Calibri"/>
        </w:rPr>
        <w:t>–</w:t>
      </w:r>
      <w:r w:rsidR="007815E2">
        <w:rPr>
          <w:rFonts w:ascii="Calibri"/>
        </w:rPr>
        <w:t xml:space="preserve"> What Bayland was asked to do was to come up with a plan that only included the stormwater system design</w:t>
      </w:r>
      <w:r w:rsidR="0096470C">
        <w:rPr>
          <w:rFonts w:ascii="Calibri"/>
        </w:rPr>
        <w:t xml:space="preserve">. If you wish to open this up and have them look </w:t>
      </w:r>
      <w:r w:rsidR="00BB5B1D">
        <w:rPr>
          <w:rFonts w:ascii="Calibri"/>
        </w:rPr>
        <w:t xml:space="preserve">at an alternative plan </w:t>
      </w:r>
      <w:r w:rsidR="004E41B6">
        <w:rPr>
          <w:rFonts w:ascii="Calibri"/>
        </w:rPr>
        <w:t>[using a replacement strategy for the berm</w:t>
      </w:r>
      <w:r w:rsidR="00C20989">
        <w:rPr>
          <w:rFonts w:ascii="Calibri"/>
        </w:rPr>
        <w:t>] , that is a whole different request and they would have to be aske</w:t>
      </w:r>
      <w:r w:rsidR="00721B04">
        <w:rPr>
          <w:rFonts w:ascii="Calibri"/>
        </w:rPr>
        <w:t>d about that.</w:t>
      </w:r>
      <w:r w:rsidR="00F1484F">
        <w:rPr>
          <w:rFonts w:ascii="Calibri"/>
        </w:rPr>
        <w:t xml:space="preserve"> </w:t>
      </w:r>
      <w:r w:rsidR="000A7170">
        <w:rPr>
          <w:rFonts w:ascii="Calibri"/>
        </w:rPr>
        <w:t xml:space="preserve">Professionally, </w:t>
      </w:r>
      <w:r w:rsidR="00F1484F">
        <w:rPr>
          <w:rFonts w:ascii="Calibri"/>
        </w:rPr>
        <w:t xml:space="preserve">I would never go out and ask a contractor to </w:t>
      </w:r>
      <w:r w:rsidR="000A7170">
        <w:rPr>
          <w:rFonts w:ascii="Calibri"/>
        </w:rPr>
        <w:t>find something to</w:t>
      </w:r>
      <w:r w:rsidR="00F1484F">
        <w:rPr>
          <w:rFonts w:ascii="Calibri"/>
        </w:rPr>
        <w:t xml:space="preserve"> meet some kind of criteria</w:t>
      </w:r>
      <w:r w:rsidR="000A7170">
        <w:rPr>
          <w:rFonts w:ascii="Calibri"/>
        </w:rPr>
        <w:t>.</w:t>
      </w:r>
      <w:r w:rsidR="00D901A4">
        <w:rPr>
          <w:rFonts w:ascii="Calibri"/>
        </w:rPr>
        <w:t xml:space="preserve"> When you do that, you have no idea where the cost is going to end.</w:t>
      </w:r>
    </w:p>
    <w:p w14:paraId="30A7711E" w14:textId="77777777" w:rsidR="002934F4" w:rsidRDefault="002934F4" w:rsidP="00C46260">
      <w:pPr>
        <w:pStyle w:val="BodyText"/>
        <w:rPr>
          <w:rFonts w:ascii="Calibri"/>
        </w:rPr>
      </w:pPr>
    </w:p>
    <w:p w14:paraId="707BE272" w14:textId="689A7506" w:rsidR="00203CBA" w:rsidRDefault="00581792" w:rsidP="00C46260">
      <w:pPr>
        <w:pStyle w:val="BodyText"/>
        <w:rPr>
          <w:rFonts w:ascii="Calibri" w:hAnsi="Calibri" w:cs="Calibri"/>
        </w:rPr>
      </w:pPr>
      <w:r>
        <w:rPr>
          <w:rFonts w:ascii="Calibri"/>
        </w:rPr>
        <w:t xml:space="preserve">Roche, Ward 5 </w:t>
      </w:r>
      <w:r>
        <w:rPr>
          <w:rFonts w:ascii="Calibri"/>
        </w:rPr>
        <w:t>–</w:t>
      </w:r>
      <w:r>
        <w:rPr>
          <w:rFonts w:ascii="Calibri"/>
        </w:rPr>
        <w:t xml:space="preserve"> </w:t>
      </w:r>
      <w:r>
        <w:rPr>
          <w:rFonts w:ascii="Calibri" w:hAnsi="Calibri" w:cs="Calibri"/>
        </w:rPr>
        <w:t>For six years,</w:t>
      </w:r>
      <w:r>
        <w:rPr>
          <w:rFonts w:ascii="Calibri"/>
        </w:rPr>
        <w:t xml:space="preserve"> we have </w:t>
      </w:r>
      <w:r>
        <w:rPr>
          <w:rFonts w:ascii="Calibri" w:hAnsi="Calibri" w:cs="Calibri"/>
        </w:rPr>
        <w:t>pursued</w:t>
      </w:r>
      <w:r>
        <w:rPr>
          <w:rFonts w:ascii="Calibri"/>
        </w:rPr>
        <w:t xml:space="preserve"> a plan that reluctant homeowners</w:t>
      </w:r>
      <w:r>
        <w:rPr>
          <w:rFonts w:ascii="Calibri" w:hAnsi="Calibri" w:cs="Calibri"/>
        </w:rPr>
        <w:t xml:space="preserve"> have not approved. </w:t>
      </w:r>
      <w:r w:rsidR="009C1687">
        <w:rPr>
          <w:rFonts w:ascii="Calibri" w:hAnsi="Calibri" w:cs="Calibri"/>
        </w:rPr>
        <w:t>I’m not sure</w:t>
      </w:r>
      <w:r>
        <w:rPr>
          <w:rFonts w:ascii="Calibri" w:hAnsi="Calibri" w:cs="Calibri"/>
        </w:rPr>
        <w:t xml:space="preserve"> where communication </w:t>
      </w:r>
      <w:r w:rsidR="009C1687">
        <w:rPr>
          <w:rFonts w:ascii="Calibri" w:hAnsi="Calibri" w:cs="Calibri"/>
        </w:rPr>
        <w:t>failed,</w:t>
      </w:r>
      <w:r>
        <w:rPr>
          <w:rFonts w:ascii="Calibri" w:hAnsi="Calibri" w:cs="Calibri"/>
        </w:rPr>
        <w:t xml:space="preserve"> but </w:t>
      </w:r>
      <w:r w:rsidR="009C1687">
        <w:rPr>
          <w:rFonts w:ascii="Calibri" w:hAnsi="Calibri" w:cs="Calibri"/>
        </w:rPr>
        <w:t>investing</w:t>
      </w:r>
      <w:r>
        <w:rPr>
          <w:rFonts w:ascii="Calibri" w:hAnsi="Calibri" w:cs="Calibri"/>
        </w:rPr>
        <w:t xml:space="preserve"> more money </w:t>
      </w:r>
      <w:r w:rsidR="009C1687">
        <w:rPr>
          <w:rFonts w:ascii="Calibri" w:hAnsi="Calibri" w:cs="Calibri"/>
        </w:rPr>
        <w:t xml:space="preserve">in a plan </w:t>
      </w:r>
      <w:r>
        <w:rPr>
          <w:rFonts w:ascii="Calibri" w:hAnsi="Calibri" w:cs="Calibri"/>
        </w:rPr>
        <w:t>with such a high failure rate</w:t>
      </w:r>
      <w:r w:rsidR="009C1687">
        <w:rPr>
          <w:rFonts w:ascii="Calibri" w:hAnsi="Calibri" w:cs="Calibri"/>
        </w:rPr>
        <w:t xml:space="preserve"> seems unwise.</w:t>
      </w:r>
    </w:p>
    <w:p w14:paraId="1FF82C93" w14:textId="77777777" w:rsidR="002934F4" w:rsidRDefault="002934F4" w:rsidP="00C46260">
      <w:pPr>
        <w:pStyle w:val="BodyText"/>
        <w:rPr>
          <w:rFonts w:ascii="Calibri"/>
        </w:rPr>
      </w:pPr>
    </w:p>
    <w:p w14:paraId="734953E7" w14:textId="54DF9D4F" w:rsidR="00741719" w:rsidRDefault="0033621F" w:rsidP="00C46260">
      <w:pPr>
        <w:pStyle w:val="BodyText"/>
        <w:rPr>
          <w:rFonts w:ascii="Calibri"/>
        </w:rPr>
      </w:pPr>
      <w:r>
        <w:rPr>
          <w:rFonts w:ascii="Calibri"/>
        </w:rPr>
        <w:t xml:space="preserve">G. Steckman, City Manager </w:t>
      </w:r>
      <w:r w:rsidR="00CC1C25">
        <w:rPr>
          <w:rFonts w:ascii="Calibri"/>
        </w:rPr>
        <w:t>–</w:t>
      </w:r>
      <w:r>
        <w:rPr>
          <w:rFonts w:ascii="Calibri"/>
        </w:rPr>
        <w:t xml:space="preserve"> </w:t>
      </w:r>
      <w:r w:rsidR="00CC1C25">
        <w:rPr>
          <w:rFonts w:ascii="Calibri"/>
        </w:rPr>
        <w:t>Bayland was here</w:t>
      </w:r>
      <w:r w:rsidR="007C5B3C">
        <w:rPr>
          <w:rFonts w:ascii="Calibri"/>
        </w:rPr>
        <w:t xml:space="preserve"> when the council told them what they were looking for. It was my understanding that the </w:t>
      </w:r>
      <w:r w:rsidR="00284032">
        <w:rPr>
          <w:rFonts w:ascii="Calibri"/>
        </w:rPr>
        <w:t>$75,000 would cover a redesign which would include what the council was looking for.</w:t>
      </w:r>
    </w:p>
    <w:p w14:paraId="451C1335" w14:textId="77777777" w:rsidR="002934F4" w:rsidRDefault="002934F4" w:rsidP="00C46260">
      <w:pPr>
        <w:pStyle w:val="BodyText"/>
        <w:rPr>
          <w:rFonts w:ascii="Calibri"/>
        </w:rPr>
      </w:pPr>
    </w:p>
    <w:p w14:paraId="7E918850" w14:textId="2E28501F" w:rsidR="00284032" w:rsidRDefault="00B21A2F" w:rsidP="00C46260">
      <w:pPr>
        <w:pStyle w:val="BodyText"/>
        <w:rPr>
          <w:rFonts w:ascii="Calibri"/>
        </w:rPr>
      </w:pPr>
      <w:r>
        <w:rPr>
          <w:rFonts w:ascii="Calibri"/>
        </w:rPr>
        <w:t xml:space="preserve">Leifer, City Engineer </w:t>
      </w:r>
      <w:r>
        <w:rPr>
          <w:rFonts w:ascii="Calibri"/>
        </w:rPr>
        <w:t>–</w:t>
      </w:r>
      <w:r>
        <w:rPr>
          <w:rFonts w:ascii="Calibri"/>
        </w:rPr>
        <w:t xml:space="preserve"> I sent them an email stating that we wanted them to do </w:t>
      </w:r>
      <w:r w:rsidR="00865276">
        <w:rPr>
          <w:rFonts w:ascii="Calibri"/>
        </w:rPr>
        <w:t xml:space="preserve">redesign with </w:t>
      </w:r>
      <w:r w:rsidR="00F44029">
        <w:rPr>
          <w:rFonts w:ascii="Calibri"/>
        </w:rPr>
        <w:t xml:space="preserve">a </w:t>
      </w:r>
      <w:r w:rsidR="00F44029">
        <w:rPr>
          <w:rFonts w:ascii="Calibri"/>
        </w:rPr>
        <w:lastRenderedPageBreak/>
        <w:t>re</w:t>
      </w:r>
      <w:r w:rsidR="00741A97">
        <w:rPr>
          <w:rFonts w:ascii="Calibri"/>
        </w:rPr>
        <w:t>worked</w:t>
      </w:r>
      <w:r w:rsidR="00865276">
        <w:rPr>
          <w:rFonts w:ascii="Calibri"/>
        </w:rPr>
        <w:t xml:space="preserve"> stormwater </w:t>
      </w:r>
      <w:r w:rsidR="00741A97">
        <w:rPr>
          <w:rFonts w:ascii="Calibri"/>
        </w:rPr>
        <w:t xml:space="preserve">management </w:t>
      </w:r>
      <w:r w:rsidR="00865276">
        <w:rPr>
          <w:rFonts w:ascii="Calibri"/>
        </w:rPr>
        <w:t>design</w:t>
      </w:r>
      <w:r w:rsidR="00B95264">
        <w:rPr>
          <w:rFonts w:ascii="Calibri"/>
        </w:rPr>
        <w:t xml:space="preserve"> and meet the required BCA. If that was wrong than I misunderstood the ask.</w:t>
      </w:r>
    </w:p>
    <w:p w14:paraId="31CDC48C" w14:textId="77777777" w:rsidR="002934F4" w:rsidRDefault="002934F4" w:rsidP="00C46260">
      <w:pPr>
        <w:pStyle w:val="BodyText"/>
        <w:rPr>
          <w:rFonts w:ascii="Calibri"/>
        </w:rPr>
      </w:pPr>
    </w:p>
    <w:p w14:paraId="07CE6D3A" w14:textId="34179303" w:rsidR="00B95264" w:rsidRDefault="00403CB1" w:rsidP="00C46260">
      <w:pPr>
        <w:pStyle w:val="BodyText"/>
        <w:rPr>
          <w:rFonts w:ascii="Calibri"/>
        </w:rPr>
      </w:pPr>
      <w:r>
        <w:rPr>
          <w:rFonts w:ascii="Calibri"/>
        </w:rPr>
        <w:t xml:space="preserve">Roche, Ward 5 </w:t>
      </w:r>
      <w:r>
        <w:rPr>
          <w:rFonts w:ascii="Calibri"/>
        </w:rPr>
        <w:t>–</w:t>
      </w:r>
      <w:r>
        <w:rPr>
          <w:rFonts w:ascii="Calibri"/>
        </w:rPr>
        <w:t xml:space="preserve"> Couldn</w:t>
      </w:r>
      <w:r>
        <w:rPr>
          <w:rFonts w:ascii="Calibri"/>
        </w:rPr>
        <w:t>’</w:t>
      </w:r>
      <w:r>
        <w:rPr>
          <w:rFonts w:ascii="Calibri"/>
        </w:rPr>
        <w:t>t a lower berm be substitu</w:t>
      </w:r>
      <w:r w:rsidR="00B85A37">
        <w:rPr>
          <w:rFonts w:ascii="Calibri"/>
        </w:rPr>
        <w:t xml:space="preserve">ted in the plan to meet the requirements of </w:t>
      </w:r>
      <w:r w:rsidR="00091CAC">
        <w:rPr>
          <w:rFonts w:ascii="Calibri"/>
        </w:rPr>
        <w:t xml:space="preserve">combatting </w:t>
      </w:r>
      <w:r w:rsidR="00B85A37">
        <w:rPr>
          <w:rFonts w:ascii="Calibri"/>
        </w:rPr>
        <w:t>a less violent storm</w:t>
      </w:r>
      <w:r w:rsidR="00012886">
        <w:rPr>
          <w:rFonts w:ascii="Calibri"/>
        </w:rPr>
        <w:t>?</w:t>
      </w:r>
    </w:p>
    <w:p w14:paraId="3C82C8D2" w14:textId="77777777" w:rsidR="002934F4" w:rsidRDefault="002934F4" w:rsidP="00C46260">
      <w:pPr>
        <w:pStyle w:val="BodyText"/>
        <w:rPr>
          <w:rFonts w:ascii="Calibri"/>
        </w:rPr>
      </w:pPr>
    </w:p>
    <w:p w14:paraId="03D3D6E4" w14:textId="20FF1CCF" w:rsidR="00581792" w:rsidRDefault="00581792" w:rsidP="00C46260">
      <w:pPr>
        <w:pStyle w:val="BodyText"/>
        <w:rPr>
          <w:rFonts w:ascii="Calibri" w:hAnsi="Calibri" w:cs="Calibri"/>
        </w:rPr>
      </w:pPr>
      <w:r>
        <w:rPr>
          <w:rFonts w:ascii="Calibri"/>
        </w:rPr>
        <w:t xml:space="preserve">Leifer, City Engineer </w:t>
      </w:r>
      <w:r>
        <w:rPr>
          <w:rFonts w:ascii="Calibri"/>
        </w:rPr>
        <w:t>–</w:t>
      </w:r>
      <w:r>
        <w:rPr>
          <w:rFonts w:ascii="Calibri"/>
        </w:rPr>
        <w:t xml:space="preserve"> The way this is set up, we can have Bayland redesign the plan with a smaller berm, but MDEM will not tell us ahead of time that the design will be approved. </w:t>
      </w:r>
      <w:r w:rsidR="00494229">
        <w:rPr>
          <w:rFonts w:ascii="Calibri" w:hAnsi="Calibri" w:cs="Calibri"/>
        </w:rPr>
        <w:t>After submission, MDEM will evaluate the design and issue its decision.</w:t>
      </w:r>
    </w:p>
    <w:p w14:paraId="5555A52E" w14:textId="77777777" w:rsidR="002934F4" w:rsidRDefault="002934F4" w:rsidP="00C46260">
      <w:pPr>
        <w:pStyle w:val="BodyText"/>
        <w:rPr>
          <w:rFonts w:ascii="Calibri" w:hAnsi="Calibri" w:cs="Calibri"/>
        </w:rPr>
      </w:pPr>
    </w:p>
    <w:p w14:paraId="6471D509" w14:textId="767779CF" w:rsidR="00581792" w:rsidRDefault="00581792" w:rsidP="00C46260">
      <w:pPr>
        <w:pStyle w:val="BodyText"/>
        <w:rPr>
          <w:rFonts w:ascii="Calibri" w:hAnsi="Calibri" w:cs="Calibri"/>
        </w:rPr>
      </w:pPr>
      <w:r>
        <w:rPr>
          <w:rFonts w:ascii="Calibri" w:hAnsi="Calibri" w:cs="Calibri"/>
        </w:rPr>
        <w:t>Steckman, City Manager – A smaller berm could be substituted in the plan but that would most likely generate additional costs to the city on the backend. The communication about the berm is tricky because people hear 7 ft and they think that is the height of the berm. Most people are protected up to 3.5 ft. Adding a 3.5 berm as in the current plan would bring people’s protection up to 7 feet.</w:t>
      </w:r>
      <w:r w:rsidR="00866B83">
        <w:rPr>
          <w:rFonts w:ascii="Calibri" w:hAnsi="Calibri" w:cs="Calibri"/>
        </w:rPr>
        <w:t xml:space="preserve"> We also do not know whether FEMA would approve a plan that provides less than seven feet of protection above mean sea level (MSL).</w:t>
      </w:r>
      <w:r w:rsidR="00375E5B">
        <w:rPr>
          <w:rFonts w:ascii="Calibri" w:hAnsi="Calibri" w:cs="Calibri"/>
        </w:rPr>
        <w:t xml:space="preserve"> Another consideration is the </w:t>
      </w:r>
      <w:r w:rsidR="00D005E4">
        <w:rPr>
          <w:rFonts w:ascii="Calibri" w:hAnsi="Calibri" w:cs="Calibri"/>
        </w:rPr>
        <w:t xml:space="preserve">Boat Race Event and the Ironman Event </w:t>
      </w:r>
    </w:p>
    <w:p w14:paraId="34DF5C4D" w14:textId="77777777" w:rsidR="002934F4" w:rsidRDefault="002934F4" w:rsidP="00C46260">
      <w:pPr>
        <w:pStyle w:val="BodyText"/>
        <w:rPr>
          <w:rFonts w:ascii="Calibri"/>
        </w:rPr>
      </w:pPr>
    </w:p>
    <w:p w14:paraId="730300F2" w14:textId="3C81BFB6" w:rsidR="00012886" w:rsidRDefault="00781793" w:rsidP="00C46260">
      <w:pPr>
        <w:pStyle w:val="BodyText"/>
        <w:rPr>
          <w:rFonts w:ascii="Calibri"/>
        </w:rPr>
      </w:pPr>
      <w:r>
        <w:rPr>
          <w:rFonts w:ascii="Calibri"/>
        </w:rPr>
        <w:t xml:space="preserve">Roche, Ward 5 </w:t>
      </w:r>
      <w:r w:rsidR="00FC5E87">
        <w:rPr>
          <w:rFonts w:ascii="Calibri"/>
        </w:rPr>
        <w:t>–</w:t>
      </w:r>
      <w:r>
        <w:rPr>
          <w:rFonts w:ascii="Calibri"/>
        </w:rPr>
        <w:t xml:space="preserve"> </w:t>
      </w:r>
      <w:r w:rsidR="00AB7C05">
        <w:rPr>
          <w:rFonts w:ascii="Calibri"/>
        </w:rPr>
        <w:t>If we take the berm component out of the design</w:t>
      </w:r>
      <w:r w:rsidR="008544C8">
        <w:rPr>
          <w:rFonts w:ascii="Calibri"/>
        </w:rPr>
        <w:t xml:space="preserve">, we still have to alter the infrastr4ucture design. </w:t>
      </w:r>
      <w:r w:rsidR="00AB7C05">
        <w:rPr>
          <w:rFonts w:ascii="Calibri"/>
        </w:rPr>
        <w:t xml:space="preserve"> </w:t>
      </w:r>
      <w:r w:rsidR="00FC5E87">
        <w:rPr>
          <w:rFonts w:ascii="Calibri"/>
        </w:rPr>
        <w:t xml:space="preserve">We heard pretty loud and clear that </w:t>
      </w:r>
      <w:r w:rsidR="007053CE">
        <w:rPr>
          <w:rFonts w:ascii="Calibri"/>
        </w:rPr>
        <w:t>the 2 events did not like elements of the infrastructure components (storage</w:t>
      </w:r>
      <w:r w:rsidR="008A19E0">
        <w:rPr>
          <w:rFonts w:ascii="Calibri"/>
        </w:rPr>
        <w:t>)</w:t>
      </w:r>
      <w:r w:rsidR="003D6468">
        <w:rPr>
          <w:rFonts w:ascii="Calibri"/>
        </w:rPr>
        <w:t>.</w:t>
      </w:r>
    </w:p>
    <w:p w14:paraId="1D47CFCB" w14:textId="77777777" w:rsidR="002934F4" w:rsidRDefault="002934F4" w:rsidP="00C46260">
      <w:pPr>
        <w:pStyle w:val="BodyText"/>
        <w:rPr>
          <w:rFonts w:ascii="Calibri"/>
        </w:rPr>
      </w:pPr>
    </w:p>
    <w:p w14:paraId="3752846E" w14:textId="268D1A12" w:rsidR="00581792" w:rsidRDefault="00581792" w:rsidP="00C46260">
      <w:pPr>
        <w:pStyle w:val="BodyText"/>
        <w:rPr>
          <w:rFonts w:ascii="Calibri" w:hAnsi="Calibri" w:cs="Calibri"/>
        </w:rPr>
      </w:pPr>
      <w:r>
        <w:rPr>
          <w:rFonts w:ascii="Calibri"/>
        </w:rPr>
        <w:t xml:space="preserve">Leifer, City Engineer </w:t>
      </w:r>
      <w:r>
        <w:rPr>
          <w:rFonts w:ascii="Calibri"/>
        </w:rPr>
        <w:t>–</w:t>
      </w:r>
      <w:r>
        <w:rPr>
          <w:rFonts w:ascii="Calibri"/>
        </w:rPr>
        <w:t xml:space="preserve"> I asked Bayland to modify the infrastructure design</w:t>
      </w:r>
      <w:r w:rsidR="00E40A40">
        <w:rPr>
          <w:rFonts w:ascii="Calibri"/>
        </w:rPr>
        <w:t xml:space="preserve"> </w:t>
      </w:r>
      <w:r>
        <w:rPr>
          <w:rFonts w:ascii="Calibri"/>
        </w:rPr>
        <w:t>around Long Wharf and Gerry Boyle to address the storage. That</w:t>
      </w:r>
      <w:r>
        <w:rPr>
          <w:rFonts w:ascii="Calibri"/>
        </w:rPr>
        <w:t>’</w:t>
      </w:r>
      <w:r>
        <w:rPr>
          <w:rFonts w:ascii="Calibri"/>
        </w:rPr>
        <w:t xml:space="preserve">s ok at Long Wharf. Everything was going to be underground so Long Wharf will still look the same. </w:t>
      </w:r>
      <w:r w:rsidR="00DF055C">
        <w:rPr>
          <w:rFonts w:ascii="Calibri" w:hAnsi="Calibri" w:cs="Calibri"/>
        </w:rPr>
        <w:t>The challenge at Gerry Boyle Park is storing and removing the water without changing the park’s appearance.</w:t>
      </w:r>
    </w:p>
    <w:p w14:paraId="53B918EE" w14:textId="77777777" w:rsidR="002934F4" w:rsidRDefault="002934F4" w:rsidP="00C46260">
      <w:pPr>
        <w:pStyle w:val="BodyText"/>
        <w:rPr>
          <w:rFonts w:ascii="Calibri" w:hAnsi="Calibri" w:cs="Calibri"/>
        </w:rPr>
      </w:pPr>
    </w:p>
    <w:p w14:paraId="2F865F14" w14:textId="7F4687A2" w:rsidR="00426767" w:rsidRDefault="0043112C" w:rsidP="00C46260">
      <w:pPr>
        <w:pStyle w:val="BodyText"/>
        <w:rPr>
          <w:rFonts w:ascii="Calibri" w:hAnsi="Calibri" w:cs="Calibri"/>
        </w:rPr>
      </w:pPr>
      <w:r>
        <w:rPr>
          <w:rFonts w:ascii="Calibri" w:hAnsi="Calibri" w:cs="Calibri"/>
        </w:rPr>
        <w:t xml:space="preserve">Steckman, City Manager – There has been a lot of gossip </w:t>
      </w:r>
      <w:r w:rsidR="008C6EE5">
        <w:rPr>
          <w:rFonts w:ascii="Calibri" w:hAnsi="Calibri" w:cs="Calibri"/>
        </w:rPr>
        <w:t xml:space="preserve">out there </w:t>
      </w:r>
      <w:r>
        <w:rPr>
          <w:rFonts w:ascii="Calibri" w:hAnsi="Calibri" w:cs="Calibri"/>
        </w:rPr>
        <w:t xml:space="preserve">that Gerry </w:t>
      </w:r>
      <w:r w:rsidR="003B2BD5">
        <w:rPr>
          <w:rFonts w:ascii="Calibri" w:hAnsi="Calibri" w:cs="Calibri"/>
        </w:rPr>
        <w:t>B</w:t>
      </w:r>
      <w:r>
        <w:rPr>
          <w:rFonts w:ascii="Calibri" w:hAnsi="Calibri" w:cs="Calibri"/>
        </w:rPr>
        <w:t>oyle Pa</w:t>
      </w:r>
      <w:r w:rsidR="003B2BD5">
        <w:rPr>
          <w:rFonts w:ascii="Calibri" w:hAnsi="Calibri" w:cs="Calibri"/>
        </w:rPr>
        <w:t xml:space="preserve">rk would no longer be </w:t>
      </w:r>
      <w:r w:rsidR="001852D3">
        <w:rPr>
          <w:rFonts w:ascii="Calibri" w:hAnsi="Calibri" w:cs="Calibri"/>
        </w:rPr>
        <w:t>accessible for people to use.</w:t>
      </w:r>
      <w:r w:rsidR="00961974">
        <w:rPr>
          <w:rFonts w:ascii="Calibri" w:hAnsi="Calibri" w:cs="Calibri"/>
        </w:rPr>
        <w:t xml:space="preserve"> It is a great place for us to h</w:t>
      </w:r>
      <w:r w:rsidR="00A65671">
        <w:rPr>
          <w:rFonts w:ascii="Calibri" w:hAnsi="Calibri" w:cs="Calibri"/>
        </w:rPr>
        <w:t>ost events</w:t>
      </w:r>
      <w:r w:rsidR="009F0EFA">
        <w:rPr>
          <w:rFonts w:ascii="Calibri" w:hAnsi="Calibri" w:cs="Calibri"/>
        </w:rPr>
        <w:t xml:space="preserve"> f</w:t>
      </w:r>
      <w:r w:rsidR="0043572B">
        <w:rPr>
          <w:rFonts w:ascii="Calibri" w:hAnsi="Calibri" w:cs="Calibri"/>
        </w:rPr>
        <w:t xml:space="preserve">or </w:t>
      </w:r>
      <w:r w:rsidR="00A5296A">
        <w:rPr>
          <w:rFonts w:ascii="Calibri" w:hAnsi="Calibri" w:cs="Calibri"/>
        </w:rPr>
        <w:t xml:space="preserve">us to host events. This administration was going to have some issues </w:t>
      </w:r>
      <w:r w:rsidR="00D84EA7">
        <w:rPr>
          <w:rFonts w:ascii="Calibri" w:hAnsi="Calibri" w:cs="Calibri"/>
        </w:rPr>
        <w:t xml:space="preserve">with the infrastructure as well. </w:t>
      </w:r>
      <w:r w:rsidR="00687B6D">
        <w:rPr>
          <w:rFonts w:ascii="Calibri" w:hAnsi="Calibri" w:cs="Calibri"/>
        </w:rPr>
        <w:t>I was surprised th</w:t>
      </w:r>
      <w:r w:rsidR="00060230">
        <w:rPr>
          <w:rFonts w:ascii="Calibri" w:hAnsi="Calibri" w:cs="Calibri"/>
        </w:rPr>
        <w:t>a</w:t>
      </w:r>
      <w:r w:rsidR="00687B6D">
        <w:rPr>
          <w:rFonts w:ascii="Calibri" w:hAnsi="Calibri" w:cs="Calibri"/>
        </w:rPr>
        <w:t>t the Ironman organization has a proble</w:t>
      </w:r>
      <w:r w:rsidR="0032434E">
        <w:rPr>
          <w:rFonts w:ascii="Calibri" w:hAnsi="Calibri" w:cs="Calibri"/>
        </w:rPr>
        <w:t xml:space="preserve">m with the plan because they never said that. </w:t>
      </w:r>
      <w:r w:rsidR="00B03E4B">
        <w:rPr>
          <w:rFonts w:ascii="Calibri" w:hAnsi="Calibri" w:cs="Calibri"/>
        </w:rPr>
        <w:t xml:space="preserve">We believed the Boat Race organization had been consulted. </w:t>
      </w:r>
    </w:p>
    <w:p w14:paraId="794DF3CC" w14:textId="77777777" w:rsidR="002934F4" w:rsidRDefault="002934F4" w:rsidP="00C46260">
      <w:pPr>
        <w:pStyle w:val="BodyText"/>
        <w:rPr>
          <w:rFonts w:ascii="Calibri" w:hAnsi="Calibri" w:cs="Calibri"/>
        </w:rPr>
      </w:pPr>
    </w:p>
    <w:p w14:paraId="5F8F25C8" w14:textId="77777777" w:rsidR="00BC3C8E" w:rsidRDefault="00060230" w:rsidP="00C46260">
      <w:pPr>
        <w:pStyle w:val="BodyText"/>
        <w:rPr>
          <w:rFonts w:ascii="Calibri"/>
        </w:rPr>
      </w:pPr>
      <w:r>
        <w:rPr>
          <w:rFonts w:ascii="Calibri" w:hAnsi="Calibri" w:cs="Calibri"/>
        </w:rPr>
        <w:t xml:space="preserve">Summers, Ward 1 – Before we spend </w:t>
      </w:r>
      <w:r w:rsidR="004F1592">
        <w:rPr>
          <w:rFonts w:ascii="Calibri" w:hAnsi="Calibri" w:cs="Calibri"/>
        </w:rPr>
        <w:t xml:space="preserve">a $100,000, can I at least share some of my </w:t>
      </w:r>
      <w:r w:rsidR="00267BBF">
        <w:rPr>
          <w:rFonts w:ascii="Calibri" w:hAnsi="Calibri" w:cs="Calibri"/>
        </w:rPr>
        <w:t>research with</w:t>
      </w:r>
      <w:r w:rsidR="0098414C">
        <w:rPr>
          <w:rFonts w:ascii="Calibri" w:hAnsi="Calibri" w:cs="Calibri"/>
        </w:rPr>
        <w:t xml:space="preserve"> </w:t>
      </w:r>
      <w:r w:rsidR="003D78FE">
        <w:rPr>
          <w:rFonts w:ascii="Calibri" w:hAnsi="Calibri" w:cs="Calibri"/>
        </w:rPr>
        <w:t>Joel (Leifer) and Bayland to see if anything is viable</w:t>
      </w:r>
      <w:r w:rsidR="001926C3">
        <w:rPr>
          <w:rFonts w:ascii="Calibri" w:hAnsi="Calibri" w:cs="Calibri"/>
        </w:rPr>
        <w:t>?</w:t>
      </w:r>
      <w:r w:rsidR="00C01398">
        <w:rPr>
          <w:rFonts w:ascii="Calibri" w:hAnsi="Calibri" w:cs="Calibri"/>
        </w:rPr>
        <w:t xml:space="preserve"> </w:t>
      </w:r>
      <w:r w:rsidR="009705E3">
        <w:rPr>
          <w:rFonts w:ascii="Calibri" w:hAnsi="Calibri" w:cs="Calibri"/>
        </w:rPr>
        <w:t>Can that be done first? I will withdraw the motion.</w:t>
      </w:r>
      <w:r w:rsidR="00267BBF">
        <w:rPr>
          <w:rFonts w:ascii="Calibri" w:hAnsi="Calibri" w:cs="Calibri"/>
        </w:rPr>
        <w:t xml:space="preserve"> </w:t>
      </w:r>
    </w:p>
    <w:p w14:paraId="2801D49E" w14:textId="77777777" w:rsidR="00BC3C8E" w:rsidRDefault="00BC3C8E" w:rsidP="00C46260">
      <w:pPr>
        <w:pStyle w:val="BodyText"/>
        <w:rPr>
          <w:rFonts w:ascii="Calibri"/>
        </w:rPr>
      </w:pPr>
    </w:p>
    <w:p w14:paraId="24CE5FA9" w14:textId="7FBC286A" w:rsidR="00464A9D" w:rsidRDefault="006E1ABC" w:rsidP="00C46260">
      <w:pPr>
        <w:pStyle w:val="BodyText"/>
      </w:pPr>
      <w:r>
        <w:t xml:space="preserve"> </w:t>
      </w:r>
      <w:r w:rsidR="00C15584">
        <w:t xml:space="preserve">S. Lewis-Sisco, Ward 2 </w:t>
      </w:r>
      <w:r w:rsidR="00C82D9A">
        <w:t>–</w:t>
      </w:r>
      <w:r w:rsidR="00C15584">
        <w:t xml:space="preserve"> </w:t>
      </w:r>
      <w:r w:rsidR="00C82D9A">
        <w:t xml:space="preserve">I </w:t>
      </w:r>
      <w:r w:rsidR="00B02497">
        <w:t xml:space="preserve">will not support giving more money to a firm that </w:t>
      </w:r>
      <w:r w:rsidR="002C1A3E">
        <w:t>has gotten quite a bit of money already for a plan that is not supported by the community.</w:t>
      </w:r>
      <w:r w:rsidR="00B02497">
        <w:t xml:space="preserve"> </w:t>
      </w:r>
      <w:r w:rsidR="00B55102">
        <w:t>I would suggest putting it out for an RFP and let other companies bi</w:t>
      </w:r>
      <w:r w:rsidR="00462363">
        <w:t>d on this</w:t>
      </w:r>
      <w:r w:rsidR="00720E06">
        <w:t xml:space="preserve">. I know there is a tight timeline </w:t>
      </w:r>
      <w:r w:rsidR="00B7498C">
        <w:t>but in my opinion the FM team did not</w:t>
      </w:r>
      <w:r w:rsidR="00464A9D">
        <w:t xml:space="preserve"> </w:t>
      </w:r>
      <w:r w:rsidR="00B7498C">
        <w:t>communicate well with the community</w:t>
      </w:r>
      <w:r w:rsidR="009C1708">
        <w:t xml:space="preserve">. I attended one meeting </w:t>
      </w:r>
    </w:p>
    <w:p w14:paraId="275D6352" w14:textId="62E02BF1" w:rsidR="00CC2482" w:rsidRDefault="009C1708" w:rsidP="00C46260">
      <w:pPr>
        <w:pStyle w:val="BodyText"/>
      </w:pPr>
      <w:r>
        <w:t xml:space="preserve">last year and it was a </w:t>
      </w:r>
      <w:r w:rsidR="005A44A2">
        <w:t>“sit and get” meeting rather tha</w:t>
      </w:r>
      <w:r w:rsidR="00845CB4">
        <w:t>n</w:t>
      </w:r>
      <w:r w:rsidR="005A44A2">
        <w:t xml:space="preserve"> a</w:t>
      </w:r>
      <w:r w:rsidR="00845CB4">
        <w:t xml:space="preserve"> </w:t>
      </w:r>
      <w:r w:rsidR="005A44A2">
        <w:t>“</w:t>
      </w:r>
      <w:r w:rsidR="00845CB4">
        <w:t>give m</w:t>
      </w:r>
      <w:r w:rsidR="007246D7">
        <w:t xml:space="preserve">e </w:t>
      </w:r>
      <w:r w:rsidR="00845CB4">
        <w:t>your input” meeting.</w:t>
      </w:r>
      <w:r w:rsidR="00EB0137">
        <w:t xml:space="preserve"> The </w:t>
      </w:r>
      <w:r w:rsidR="008F2717">
        <w:t>$100,000 should go towards hiring another firm to do the work.</w:t>
      </w:r>
    </w:p>
    <w:p w14:paraId="6DA04A79" w14:textId="77777777" w:rsidR="00910961" w:rsidRDefault="00910961" w:rsidP="00C46260">
      <w:pPr>
        <w:pStyle w:val="BodyText"/>
      </w:pPr>
    </w:p>
    <w:p w14:paraId="30CE2E8A" w14:textId="1BE15B5C" w:rsidR="00910961" w:rsidRDefault="00100B43" w:rsidP="00C46260">
      <w:pPr>
        <w:pStyle w:val="BodyText"/>
      </w:pPr>
      <w:r>
        <w:lastRenderedPageBreak/>
        <w:t>The motion was withdrawn and no vote was taken at this time.</w:t>
      </w:r>
    </w:p>
    <w:p w14:paraId="77951484" w14:textId="77777777" w:rsidR="00F83852" w:rsidRDefault="00F83852" w:rsidP="00C46260">
      <w:pPr>
        <w:pStyle w:val="BodyText"/>
      </w:pPr>
    </w:p>
    <w:p w14:paraId="64352A73" w14:textId="6C848DB8" w:rsidR="007246D7" w:rsidRPr="007246D7" w:rsidRDefault="00C03A1D" w:rsidP="00E165EA">
      <w:pPr>
        <w:pStyle w:val="BodyText"/>
        <w:rPr>
          <w:b/>
          <w:bCs/>
          <w:sz w:val="28"/>
          <w:szCs w:val="28"/>
        </w:rPr>
      </w:pPr>
      <w:r>
        <w:rPr>
          <w:b/>
          <w:bCs/>
          <w:sz w:val="28"/>
          <w:szCs w:val="28"/>
        </w:rPr>
        <w:t>3.</w:t>
      </w:r>
      <w:r w:rsidR="0020666B" w:rsidRPr="009D5DE6">
        <w:rPr>
          <w:rFonts w:asciiTheme="minorHAnsi" w:hAnsiTheme="minorHAnsi"/>
          <w:b/>
          <w:bCs/>
          <w:sz w:val="28"/>
          <w:szCs w:val="28"/>
        </w:rPr>
        <w:t>W</w:t>
      </w:r>
      <w:r w:rsidR="005F6AEE" w:rsidRPr="009D5DE6">
        <w:rPr>
          <w:rFonts w:asciiTheme="minorHAnsi" w:hAnsiTheme="minorHAnsi"/>
          <w:b/>
          <w:bCs/>
          <w:sz w:val="28"/>
          <w:szCs w:val="28"/>
        </w:rPr>
        <w:t xml:space="preserve">ater and </w:t>
      </w:r>
      <w:r w:rsidR="005076D9" w:rsidRPr="009D5DE6">
        <w:rPr>
          <w:rFonts w:asciiTheme="minorHAnsi" w:hAnsiTheme="minorHAnsi"/>
          <w:b/>
          <w:bCs/>
          <w:sz w:val="28"/>
          <w:szCs w:val="28"/>
        </w:rPr>
        <w:t>S</w:t>
      </w:r>
      <w:r w:rsidR="00F83852" w:rsidRPr="009D5DE6">
        <w:rPr>
          <w:rFonts w:asciiTheme="minorHAnsi" w:hAnsiTheme="minorHAnsi"/>
          <w:b/>
          <w:bCs/>
          <w:sz w:val="28"/>
          <w:szCs w:val="28"/>
        </w:rPr>
        <w:t xml:space="preserve">ewer </w:t>
      </w:r>
      <w:r w:rsidR="005076D9" w:rsidRPr="009D5DE6">
        <w:rPr>
          <w:rFonts w:asciiTheme="minorHAnsi" w:hAnsiTheme="minorHAnsi"/>
          <w:b/>
          <w:bCs/>
          <w:sz w:val="28"/>
          <w:szCs w:val="28"/>
        </w:rPr>
        <w:t>P</w:t>
      </w:r>
      <w:r w:rsidR="00F83852" w:rsidRPr="009D5DE6">
        <w:rPr>
          <w:rFonts w:asciiTheme="minorHAnsi" w:hAnsiTheme="minorHAnsi"/>
          <w:b/>
          <w:bCs/>
          <w:sz w:val="28"/>
          <w:szCs w:val="28"/>
        </w:rPr>
        <w:t>rojects</w:t>
      </w:r>
    </w:p>
    <w:p w14:paraId="33E3EC8C" w14:textId="77777777" w:rsidR="007246D7" w:rsidRDefault="007246D7" w:rsidP="00C46260">
      <w:pPr>
        <w:pStyle w:val="BodyText"/>
        <w:rPr>
          <w:sz w:val="28"/>
          <w:szCs w:val="28"/>
        </w:rPr>
      </w:pPr>
    </w:p>
    <w:p w14:paraId="2584CAD2" w14:textId="2779766F" w:rsidR="00581792" w:rsidRDefault="00581792" w:rsidP="00C46260">
      <w:pPr>
        <w:pStyle w:val="BodyText"/>
      </w:pPr>
      <w:r>
        <w:t xml:space="preserve">Steckman, City Manager – </w:t>
      </w:r>
      <w:r w:rsidR="008C2A69">
        <w:t>The</w:t>
      </w:r>
      <w:r>
        <w:t xml:space="preserve"> water and sewer system </w:t>
      </w:r>
      <w:r w:rsidR="008C2A69">
        <w:t>must</w:t>
      </w:r>
      <w:r>
        <w:t xml:space="preserve"> be designed to handle </w:t>
      </w:r>
      <w:r w:rsidR="008C2A69">
        <w:t>peak demand, such as</w:t>
      </w:r>
      <w:r>
        <w:t xml:space="preserve"> everyone </w:t>
      </w:r>
      <w:r w:rsidR="008C2A69">
        <w:t>running</w:t>
      </w:r>
      <w:r>
        <w:t xml:space="preserve"> water </w:t>
      </w:r>
      <w:r w:rsidR="008C2A69">
        <w:t xml:space="preserve">and flushing </w:t>
      </w:r>
      <w:r>
        <w:t>at the same time</w:t>
      </w:r>
      <w:r w:rsidR="008C2A69">
        <w:t xml:space="preserve">. </w:t>
      </w:r>
      <w:r w:rsidR="006A6E60">
        <w:t>Even though homes may be vacant, they have to be treated li</w:t>
      </w:r>
      <w:r w:rsidR="00BA0DF4">
        <w:t>ke they are occupied,</w:t>
      </w:r>
      <w:r w:rsidR="00950996">
        <w:t xml:space="preserve"> We have to </w:t>
      </w:r>
      <w:r w:rsidR="00A33DEF">
        <w:t xml:space="preserve"> </w:t>
      </w:r>
      <w:r w:rsidR="00950996">
        <w:t>be able to handle that. The payment structure that will be built in will reflect that.</w:t>
      </w:r>
      <w:r w:rsidR="00FE3C95">
        <w:t xml:space="preserve"> </w:t>
      </w:r>
      <w:r w:rsidR="00D3790B">
        <w:t xml:space="preserve">If a vacant home removes their meter, there will </w:t>
      </w:r>
      <w:r w:rsidR="00A33DEF">
        <w:t xml:space="preserve"> </w:t>
      </w:r>
      <w:r w:rsidR="00D3790B">
        <w:t>have to b</w:t>
      </w:r>
      <w:r w:rsidR="00F35854">
        <w:t>e</w:t>
      </w:r>
      <w:r w:rsidR="00D3790B">
        <w:t xml:space="preserve"> a higher</w:t>
      </w:r>
      <w:r w:rsidR="00F35854">
        <w:t xml:space="preserve"> fee to come back into the system because we </w:t>
      </w:r>
      <w:r w:rsidR="00A33DEF">
        <w:t xml:space="preserve"> </w:t>
      </w:r>
      <w:r w:rsidR="00F35854">
        <w:t xml:space="preserve">are reserving </w:t>
      </w:r>
      <w:r w:rsidR="00A33DEF">
        <w:t>capacity in our system.</w:t>
      </w:r>
    </w:p>
    <w:p w14:paraId="3162BB67" w14:textId="245D099A" w:rsidR="00982878" w:rsidRDefault="00367DE4" w:rsidP="00C46260">
      <w:pPr>
        <w:pStyle w:val="BodyText"/>
      </w:pPr>
      <w:r>
        <w:t xml:space="preserve">                                 </w:t>
      </w:r>
    </w:p>
    <w:p w14:paraId="1E6B4056" w14:textId="59653312" w:rsidR="00367DE4" w:rsidRDefault="00FD2465" w:rsidP="00C46260">
      <w:pPr>
        <w:pStyle w:val="BodyText"/>
      </w:pPr>
      <w:r>
        <w:t xml:space="preserve"> We will need to repay the approximately $4 million bond for the Trenton Street Pumping Station. </w:t>
      </w:r>
      <w:r w:rsidR="00C1149F">
        <w:t xml:space="preserve">In the late spring 2027, </w:t>
      </w:r>
      <w:r w:rsidR="00DA3414">
        <w:t>we will go out into the bond market</w:t>
      </w:r>
      <w:r w:rsidR="00CA0182">
        <w:t xml:space="preserve"> to get money for the wastewater Interceptor</w:t>
      </w:r>
      <w:r w:rsidR="00D57793">
        <w:t>. This winter</w:t>
      </w:r>
      <w:r w:rsidR="006906C3">
        <w:t>, we</w:t>
      </w:r>
      <w:r w:rsidR="00D57793">
        <w:t xml:space="preserve"> </w:t>
      </w:r>
      <w:r>
        <w:t xml:space="preserve">will be </w:t>
      </w:r>
      <w:r w:rsidR="000B2FDB">
        <w:t xml:space="preserve">sending the </w:t>
      </w:r>
      <w:r w:rsidR="006906C3">
        <w:t xml:space="preserve">Interceptor project out to be designed to get ready </w:t>
      </w:r>
      <w:r w:rsidR="00307822">
        <w:t>to go out into the bond market</w:t>
      </w:r>
      <w:r w:rsidR="00F83852">
        <w:t>.</w:t>
      </w:r>
    </w:p>
    <w:p w14:paraId="47CB2DCB" w14:textId="77777777" w:rsidR="00862EDC" w:rsidRDefault="00862EDC" w:rsidP="00C46260">
      <w:pPr>
        <w:pStyle w:val="BodyText"/>
      </w:pPr>
    </w:p>
    <w:p w14:paraId="1601C564" w14:textId="6CCD4FFA" w:rsidR="00862EDC" w:rsidRPr="004F4C9D" w:rsidRDefault="00862EDC" w:rsidP="00C46260">
      <w:pPr>
        <w:pStyle w:val="BodyText"/>
        <w:rPr>
          <w:i/>
          <w:iCs/>
        </w:rPr>
      </w:pPr>
    </w:p>
    <w:p w14:paraId="5CFE5A5A" w14:textId="77777777" w:rsidR="00862EDC" w:rsidRDefault="00862EDC" w:rsidP="00C46260">
      <w:pPr>
        <w:pStyle w:val="BodyText"/>
        <w:jc w:val="center"/>
        <w:outlineLvl w:val="0"/>
      </w:pPr>
    </w:p>
    <w:p w14:paraId="5582CD10" w14:textId="77777777" w:rsidR="00862EDC" w:rsidRDefault="00862EDC" w:rsidP="00C46260">
      <w:pPr>
        <w:widowControl w:val="0"/>
        <w:tabs>
          <w:tab w:val="left" w:pos="1891"/>
        </w:tabs>
        <w:autoSpaceDE w:val="0"/>
        <w:autoSpaceDN w:val="0"/>
        <w:spacing w:after="0" w:line="240" w:lineRule="auto"/>
        <w:jc w:val="both"/>
      </w:pPr>
    </w:p>
    <w:p w14:paraId="3DD1204E" w14:textId="493BEBB6" w:rsidR="007015EE" w:rsidRDefault="00307822" w:rsidP="00C46260">
      <w:pPr>
        <w:widowControl w:val="0"/>
        <w:tabs>
          <w:tab w:val="left" w:pos="1891"/>
        </w:tabs>
        <w:autoSpaceDE w:val="0"/>
        <w:autoSpaceDN w:val="0"/>
        <w:spacing w:after="0" w:line="240" w:lineRule="auto"/>
        <w:jc w:val="both"/>
      </w:pPr>
      <w:r>
        <w:t>.</w:t>
      </w:r>
    </w:p>
    <w:p w14:paraId="6D1B5B4B" w14:textId="2CEE7D1D" w:rsidR="00367DE4" w:rsidRDefault="00367DE4" w:rsidP="00C46260">
      <w:pPr>
        <w:widowControl w:val="0"/>
        <w:tabs>
          <w:tab w:val="left" w:pos="1891"/>
        </w:tabs>
        <w:autoSpaceDE w:val="0"/>
        <w:autoSpaceDN w:val="0"/>
        <w:spacing w:after="0" w:line="240" w:lineRule="auto"/>
        <w:jc w:val="both"/>
      </w:pPr>
      <w:r>
        <w:t xml:space="preserve">                                </w:t>
      </w:r>
    </w:p>
    <w:p w14:paraId="65854F6E" w14:textId="77777777" w:rsidR="007015EE" w:rsidRDefault="007015EE" w:rsidP="00C46260">
      <w:pPr>
        <w:widowControl w:val="0"/>
        <w:tabs>
          <w:tab w:val="left" w:pos="1891"/>
        </w:tabs>
        <w:autoSpaceDE w:val="0"/>
        <w:autoSpaceDN w:val="0"/>
        <w:spacing w:after="0" w:line="240" w:lineRule="auto"/>
        <w:jc w:val="both"/>
      </w:pPr>
    </w:p>
    <w:sectPr w:rsidR="007015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9FA45" w14:textId="77777777" w:rsidR="00697DF5" w:rsidRDefault="00697DF5" w:rsidP="006D0D0E">
      <w:pPr>
        <w:spacing w:after="0" w:line="240" w:lineRule="auto"/>
      </w:pPr>
      <w:r>
        <w:separator/>
      </w:r>
    </w:p>
  </w:endnote>
  <w:endnote w:type="continuationSeparator" w:id="0">
    <w:p w14:paraId="607EBAA1" w14:textId="77777777" w:rsidR="00697DF5" w:rsidRDefault="00697DF5" w:rsidP="006D0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aramond">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125DB" w14:textId="77777777" w:rsidR="00697DF5" w:rsidRDefault="00697DF5" w:rsidP="006D0D0E">
      <w:pPr>
        <w:spacing w:after="0" w:line="240" w:lineRule="auto"/>
      </w:pPr>
      <w:r>
        <w:separator/>
      </w:r>
    </w:p>
  </w:footnote>
  <w:footnote w:type="continuationSeparator" w:id="0">
    <w:p w14:paraId="26FA8F74" w14:textId="77777777" w:rsidR="00697DF5" w:rsidRDefault="00697DF5" w:rsidP="006D0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269117"/>
      <w:docPartObj>
        <w:docPartGallery w:val="Page Numbers (Top of Page)"/>
        <w:docPartUnique/>
      </w:docPartObj>
    </w:sdtPr>
    <w:sdtEndPr>
      <w:rPr>
        <w:noProof/>
      </w:rPr>
    </w:sdtEndPr>
    <w:sdtContent>
      <w:p w14:paraId="2C5A0882" w14:textId="26122DA9" w:rsidR="00862EDC" w:rsidRDefault="00862EDC">
        <w:pPr>
          <w:pStyle w:val="Header"/>
        </w:pPr>
        <w:r>
          <w:fldChar w:fldCharType="begin"/>
        </w:r>
        <w:r>
          <w:instrText xml:space="preserve"> PAGE   \* MERGEFORMAT </w:instrText>
        </w:r>
        <w:r>
          <w:fldChar w:fldCharType="separate"/>
        </w:r>
        <w:r>
          <w:rPr>
            <w:noProof/>
          </w:rPr>
          <w:t>2</w:t>
        </w:r>
        <w:r>
          <w:rPr>
            <w:noProof/>
          </w:rPr>
          <w:fldChar w:fldCharType="end"/>
        </w:r>
      </w:p>
    </w:sdtContent>
  </w:sdt>
  <w:p w14:paraId="62D00016" w14:textId="77777777" w:rsidR="00862EDC" w:rsidRDefault="00862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163"/>
    <w:multiLevelType w:val="hybridMultilevel"/>
    <w:tmpl w:val="02DE7A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404D6"/>
    <w:multiLevelType w:val="hybridMultilevel"/>
    <w:tmpl w:val="6ACC90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173A64"/>
    <w:multiLevelType w:val="hybridMultilevel"/>
    <w:tmpl w:val="83B083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78081A"/>
    <w:multiLevelType w:val="hybridMultilevel"/>
    <w:tmpl w:val="FBFA363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0B6C7E"/>
    <w:multiLevelType w:val="hybridMultilevel"/>
    <w:tmpl w:val="B82E76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D22694"/>
    <w:multiLevelType w:val="hybridMultilevel"/>
    <w:tmpl w:val="7F7C59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B755DC"/>
    <w:multiLevelType w:val="hybridMultilevel"/>
    <w:tmpl w:val="43BCE8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9A5FFF"/>
    <w:multiLevelType w:val="hybridMultilevel"/>
    <w:tmpl w:val="501A65C2"/>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002330"/>
    <w:multiLevelType w:val="hybridMultilevel"/>
    <w:tmpl w:val="5D8887B2"/>
    <w:lvl w:ilvl="0" w:tplc="483A2AD2">
      <w:start w:val="1"/>
      <w:numFmt w:val="decimal"/>
      <w:lvlText w:val="%1."/>
      <w:lvlJc w:val="left"/>
      <w:pPr>
        <w:ind w:left="720" w:hanging="360"/>
      </w:pPr>
      <w:rPr>
        <w:rFonts w:hint="default"/>
        <w:spacing w:val="0"/>
        <w:w w:val="100"/>
        <w:lang w:val="en-US" w:eastAsia="en-US" w:bidi="ar-SA"/>
      </w:rPr>
    </w:lvl>
    <w:lvl w:ilvl="1" w:tplc="FF0CFAA8">
      <w:start w:val="1"/>
      <w:numFmt w:val="lowerLetter"/>
      <w:lvlText w:val="%2."/>
      <w:lvlJc w:val="left"/>
      <w:pPr>
        <w:ind w:left="1440" w:hanging="360"/>
      </w:pPr>
      <w:rPr>
        <w:rFonts w:ascii="Calibri" w:eastAsia="Calibri" w:hAnsi="Calibri" w:cs="Calibri" w:hint="default"/>
        <w:b w:val="0"/>
        <w:bCs w:val="0"/>
        <w:i w:val="0"/>
        <w:iCs w:val="0"/>
        <w:spacing w:val="0"/>
        <w:w w:val="100"/>
        <w:sz w:val="24"/>
        <w:szCs w:val="24"/>
        <w:lang w:val="en-US" w:eastAsia="en-US" w:bidi="ar-SA"/>
      </w:rPr>
    </w:lvl>
    <w:lvl w:ilvl="2" w:tplc="CCF436A4">
      <w:numFmt w:val="bullet"/>
      <w:lvlText w:val="•"/>
      <w:lvlJc w:val="left"/>
      <w:pPr>
        <w:ind w:left="2360" w:hanging="360"/>
      </w:pPr>
      <w:rPr>
        <w:rFonts w:hint="default"/>
        <w:lang w:val="en-US" w:eastAsia="en-US" w:bidi="ar-SA"/>
      </w:rPr>
    </w:lvl>
    <w:lvl w:ilvl="3" w:tplc="8AE02B40">
      <w:numFmt w:val="bullet"/>
      <w:lvlText w:val="•"/>
      <w:lvlJc w:val="left"/>
      <w:pPr>
        <w:ind w:left="3280" w:hanging="360"/>
      </w:pPr>
      <w:rPr>
        <w:rFonts w:hint="default"/>
        <w:lang w:val="en-US" w:eastAsia="en-US" w:bidi="ar-SA"/>
      </w:rPr>
    </w:lvl>
    <w:lvl w:ilvl="4" w:tplc="9E281472">
      <w:numFmt w:val="bullet"/>
      <w:lvlText w:val="•"/>
      <w:lvlJc w:val="left"/>
      <w:pPr>
        <w:ind w:left="4200" w:hanging="360"/>
      </w:pPr>
      <w:rPr>
        <w:rFonts w:hint="default"/>
        <w:lang w:val="en-US" w:eastAsia="en-US" w:bidi="ar-SA"/>
      </w:rPr>
    </w:lvl>
    <w:lvl w:ilvl="5" w:tplc="B7FA7362">
      <w:numFmt w:val="bullet"/>
      <w:lvlText w:val="•"/>
      <w:lvlJc w:val="left"/>
      <w:pPr>
        <w:ind w:left="5120" w:hanging="360"/>
      </w:pPr>
      <w:rPr>
        <w:rFonts w:hint="default"/>
        <w:lang w:val="en-US" w:eastAsia="en-US" w:bidi="ar-SA"/>
      </w:rPr>
    </w:lvl>
    <w:lvl w:ilvl="6" w:tplc="DB8AB9D8">
      <w:numFmt w:val="bullet"/>
      <w:lvlText w:val="•"/>
      <w:lvlJc w:val="left"/>
      <w:pPr>
        <w:ind w:left="6040" w:hanging="360"/>
      </w:pPr>
      <w:rPr>
        <w:rFonts w:hint="default"/>
        <w:lang w:val="en-US" w:eastAsia="en-US" w:bidi="ar-SA"/>
      </w:rPr>
    </w:lvl>
    <w:lvl w:ilvl="7" w:tplc="1AB28DBA">
      <w:numFmt w:val="bullet"/>
      <w:lvlText w:val="•"/>
      <w:lvlJc w:val="left"/>
      <w:pPr>
        <w:ind w:left="6960" w:hanging="360"/>
      </w:pPr>
      <w:rPr>
        <w:rFonts w:hint="default"/>
        <w:lang w:val="en-US" w:eastAsia="en-US" w:bidi="ar-SA"/>
      </w:rPr>
    </w:lvl>
    <w:lvl w:ilvl="8" w:tplc="7C66D620">
      <w:numFmt w:val="bullet"/>
      <w:lvlText w:val="•"/>
      <w:lvlJc w:val="left"/>
      <w:pPr>
        <w:ind w:left="7880" w:hanging="360"/>
      </w:pPr>
      <w:rPr>
        <w:rFonts w:hint="default"/>
        <w:lang w:val="en-US" w:eastAsia="en-US" w:bidi="ar-SA"/>
      </w:rPr>
    </w:lvl>
  </w:abstractNum>
  <w:abstractNum w:abstractNumId="9" w15:restartNumberingAfterBreak="0">
    <w:nsid w:val="3BA02B1D"/>
    <w:multiLevelType w:val="hybridMultilevel"/>
    <w:tmpl w:val="FA542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194828"/>
    <w:multiLevelType w:val="hybridMultilevel"/>
    <w:tmpl w:val="E52096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96689C"/>
    <w:multiLevelType w:val="hybridMultilevel"/>
    <w:tmpl w:val="0D06E70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134CCA"/>
    <w:multiLevelType w:val="hybridMultilevel"/>
    <w:tmpl w:val="3A5404BA"/>
    <w:lvl w:ilvl="0" w:tplc="D7986190">
      <w:numFmt w:val="bullet"/>
      <w:lvlText w:val="-"/>
      <w:lvlJc w:val="left"/>
      <w:pPr>
        <w:ind w:left="720" w:hanging="360"/>
      </w:pPr>
      <w:rPr>
        <w:rFonts w:ascii="Garamond" w:eastAsia="Garamond" w:hAnsi="Garamond" w:cs="Garamond" w:hint="default"/>
        <w:b w:val="0"/>
        <w:bCs w:val="0"/>
        <w:i w:val="0"/>
        <w:iCs w:val="0"/>
        <w:spacing w:val="0"/>
        <w:w w:val="100"/>
        <w:sz w:val="24"/>
        <w:szCs w:val="24"/>
        <w:lang w:val="en-US" w:eastAsia="en-US" w:bidi="ar-SA"/>
      </w:rPr>
    </w:lvl>
    <w:lvl w:ilvl="1" w:tplc="551EE29A">
      <w:numFmt w:val="bullet"/>
      <w:lvlText w:val="•"/>
      <w:lvlJc w:val="left"/>
      <w:pPr>
        <w:ind w:left="1620" w:hanging="360"/>
      </w:pPr>
      <w:rPr>
        <w:rFonts w:hint="default"/>
        <w:lang w:val="en-US" w:eastAsia="en-US" w:bidi="ar-SA"/>
      </w:rPr>
    </w:lvl>
    <w:lvl w:ilvl="2" w:tplc="E1DEAC9C">
      <w:numFmt w:val="bullet"/>
      <w:lvlText w:val="•"/>
      <w:lvlJc w:val="left"/>
      <w:pPr>
        <w:ind w:left="2520" w:hanging="360"/>
      </w:pPr>
      <w:rPr>
        <w:rFonts w:hint="default"/>
        <w:lang w:val="en-US" w:eastAsia="en-US" w:bidi="ar-SA"/>
      </w:rPr>
    </w:lvl>
    <w:lvl w:ilvl="3" w:tplc="659A4C82">
      <w:numFmt w:val="bullet"/>
      <w:lvlText w:val="•"/>
      <w:lvlJc w:val="left"/>
      <w:pPr>
        <w:ind w:left="3420" w:hanging="360"/>
      </w:pPr>
      <w:rPr>
        <w:rFonts w:hint="default"/>
        <w:lang w:val="en-US" w:eastAsia="en-US" w:bidi="ar-SA"/>
      </w:rPr>
    </w:lvl>
    <w:lvl w:ilvl="4" w:tplc="9C304DE4">
      <w:numFmt w:val="bullet"/>
      <w:lvlText w:val="•"/>
      <w:lvlJc w:val="left"/>
      <w:pPr>
        <w:ind w:left="4320" w:hanging="360"/>
      </w:pPr>
      <w:rPr>
        <w:rFonts w:hint="default"/>
        <w:lang w:val="en-US" w:eastAsia="en-US" w:bidi="ar-SA"/>
      </w:rPr>
    </w:lvl>
    <w:lvl w:ilvl="5" w:tplc="AE94DCF4">
      <w:numFmt w:val="bullet"/>
      <w:lvlText w:val="•"/>
      <w:lvlJc w:val="left"/>
      <w:pPr>
        <w:ind w:left="5220" w:hanging="360"/>
      </w:pPr>
      <w:rPr>
        <w:rFonts w:hint="default"/>
        <w:lang w:val="en-US" w:eastAsia="en-US" w:bidi="ar-SA"/>
      </w:rPr>
    </w:lvl>
    <w:lvl w:ilvl="6" w:tplc="34BA41F0">
      <w:numFmt w:val="bullet"/>
      <w:lvlText w:val="•"/>
      <w:lvlJc w:val="left"/>
      <w:pPr>
        <w:ind w:left="6120" w:hanging="360"/>
      </w:pPr>
      <w:rPr>
        <w:rFonts w:hint="default"/>
        <w:lang w:val="en-US" w:eastAsia="en-US" w:bidi="ar-SA"/>
      </w:rPr>
    </w:lvl>
    <w:lvl w:ilvl="7" w:tplc="E73C925A">
      <w:numFmt w:val="bullet"/>
      <w:lvlText w:val="•"/>
      <w:lvlJc w:val="left"/>
      <w:pPr>
        <w:ind w:left="7020" w:hanging="360"/>
      </w:pPr>
      <w:rPr>
        <w:rFonts w:hint="default"/>
        <w:lang w:val="en-US" w:eastAsia="en-US" w:bidi="ar-SA"/>
      </w:rPr>
    </w:lvl>
    <w:lvl w:ilvl="8" w:tplc="FC501958">
      <w:numFmt w:val="bullet"/>
      <w:lvlText w:val="•"/>
      <w:lvlJc w:val="left"/>
      <w:pPr>
        <w:ind w:left="7920" w:hanging="360"/>
      </w:pPr>
      <w:rPr>
        <w:rFonts w:hint="default"/>
        <w:lang w:val="en-US" w:eastAsia="en-US" w:bidi="ar-SA"/>
      </w:rPr>
    </w:lvl>
  </w:abstractNum>
  <w:abstractNum w:abstractNumId="13" w15:restartNumberingAfterBreak="0">
    <w:nsid w:val="4ED177DF"/>
    <w:multiLevelType w:val="hybridMultilevel"/>
    <w:tmpl w:val="06600EB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4493E45"/>
    <w:multiLevelType w:val="hybridMultilevel"/>
    <w:tmpl w:val="4FAE4E24"/>
    <w:lvl w:ilvl="0" w:tplc="53EE4FC8">
      <w:numFmt w:val="bullet"/>
      <w:lvlText w:val="-"/>
      <w:lvlJc w:val="left"/>
      <w:pPr>
        <w:ind w:left="720" w:hanging="360"/>
      </w:pPr>
      <w:rPr>
        <w:rFonts w:ascii="Garamond" w:eastAsia="Garamond" w:hAnsi="Garamond" w:cs="Garamond" w:hint="default"/>
        <w:b w:val="0"/>
        <w:bCs w:val="0"/>
        <w:i w:val="0"/>
        <w:iCs w:val="0"/>
        <w:spacing w:val="0"/>
        <w:w w:val="100"/>
        <w:sz w:val="24"/>
        <w:szCs w:val="24"/>
        <w:lang w:val="en-US" w:eastAsia="en-US" w:bidi="ar-SA"/>
      </w:rPr>
    </w:lvl>
    <w:lvl w:ilvl="1" w:tplc="3A8C8738">
      <w:numFmt w:val="bullet"/>
      <w:lvlText w:val="•"/>
      <w:lvlJc w:val="left"/>
      <w:pPr>
        <w:ind w:left="1620" w:hanging="360"/>
      </w:pPr>
      <w:rPr>
        <w:rFonts w:hint="default"/>
        <w:lang w:val="en-US" w:eastAsia="en-US" w:bidi="ar-SA"/>
      </w:rPr>
    </w:lvl>
    <w:lvl w:ilvl="2" w:tplc="D6949D7C">
      <w:numFmt w:val="bullet"/>
      <w:lvlText w:val="•"/>
      <w:lvlJc w:val="left"/>
      <w:pPr>
        <w:ind w:left="2520" w:hanging="360"/>
      </w:pPr>
      <w:rPr>
        <w:rFonts w:hint="default"/>
        <w:lang w:val="en-US" w:eastAsia="en-US" w:bidi="ar-SA"/>
      </w:rPr>
    </w:lvl>
    <w:lvl w:ilvl="3" w:tplc="37AE8398">
      <w:numFmt w:val="bullet"/>
      <w:lvlText w:val="•"/>
      <w:lvlJc w:val="left"/>
      <w:pPr>
        <w:ind w:left="3420" w:hanging="360"/>
      </w:pPr>
      <w:rPr>
        <w:rFonts w:hint="default"/>
        <w:lang w:val="en-US" w:eastAsia="en-US" w:bidi="ar-SA"/>
      </w:rPr>
    </w:lvl>
    <w:lvl w:ilvl="4" w:tplc="E1B8CDA4">
      <w:numFmt w:val="bullet"/>
      <w:lvlText w:val="•"/>
      <w:lvlJc w:val="left"/>
      <w:pPr>
        <w:ind w:left="4320" w:hanging="360"/>
      </w:pPr>
      <w:rPr>
        <w:rFonts w:hint="default"/>
        <w:lang w:val="en-US" w:eastAsia="en-US" w:bidi="ar-SA"/>
      </w:rPr>
    </w:lvl>
    <w:lvl w:ilvl="5" w:tplc="A782BD08">
      <w:numFmt w:val="bullet"/>
      <w:lvlText w:val="•"/>
      <w:lvlJc w:val="left"/>
      <w:pPr>
        <w:ind w:left="5220" w:hanging="360"/>
      </w:pPr>
      <w:rPr>
        <w:rFonts w:hint="default"/>
        <w:lang w:val="en-US" w:eastAsia="en-US" w:bidi="ar-SA"/>
      </w:rPr>
    </w:lvl>
    <w:lvl w:ilvl="6" w:tplc="71461E7C">
      <w:numFmt w:val="bullet"/>
      <w:lvlText w:val="•"/>
      <w:lvlJc w:val="left"/>
      <w:pPr>
        <w:ind w:left="6120" w:hanging="360"/>
      </w:pPr>
      <w:rPr>
        <w:rFonts w:hint="default"/>
        <w:lang w:val="en-US" w:eastAsia="en-US" w:bidi="ar-SA"/>
      </w:rPr>
    </w:lvl>
    <w:lvl w:ilvl="7" w:tplc="FAFACC32">
      <w:numFmt w:val="bullet"/>
      <w:lvlText w:val="•"/>
      <w:lvlJc w:val="left"/>
      <w:pPr>
        <w:ind w:left="7020" w:hanging="360"/>
      </w:pPr>
      <w:rPr>
        <w:rFonts w:hint="default"/>
        <w:lang w:val="en-US" w:eastAsia="en-US" w:bidi="ar-SA"/>
      </w:rPr>
    </w:lvl>
    <w:lvl w:ilvl="8" w:tplc="2DC40680">
      <w:numFmt w:val="bullet"/>
      <w:lvlText w:val="•"/>
      <w:lvlJc w:val="left"/>
      <w:pPr>
        <w:ind w:left="7920" w:hanging="360"/>
      </w:pPr>
      <w:rPr>
        <w:rFonts w:hint="default"/>
        <w:lang w:val="en-US" w:eastAsia="en-US" w:bidi="ar-SA"/>
      </w:rPr>
    </w:lvl>
  </w:abstractNum>
  <w:abstractNum w:abstractNumId="15" w15:restartNumberingAfterBreak="0">
    <w:nsid w:val="5EBB0825"/>
    <w:multiLevelType w:val="hybridMultilevel"/>
    <w:tmpl w:val="3B0EF6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305FFB"/>
    <w:multiLevelType w:val="hybridMultilevel"/>
    <w:tmpl w:val="B3AC79C8"/>
    <w:lvl w:ilvl="0" w:tplc="70FAC9AA">
      <w:start w:val="1"/>
      <w:numFmt w:val="decimal"/>
      <w:lvlText w:val="%1."/>
      <w:lvlJc w:val="left"/>
      <w:pPr>
        <w:ind w:left="18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35A8C78C">
      <w:start w:val="1"/>
      <w:numFmt w:val="lowerLetter"/>
      <w:lvlText w:val="%2."/>
      <w:lvlJc w:val="left"/>
      <w:pPr>
        <w:ind w:left="2745" w:hanging="226"/>
      </w:pPr>
      <w:rPr>
        <w:spacing w:val="-1"/>
        <w:w w:val="100"/>
        <w:lang w:val="en-US" w:eastAsia="en-US" w:bidi="ar-SA"/>
      </w:rPr>
    </w:lvl>
    <w:lvl w:ilvl="2" w:tplc="CD12D2E6">
      <w:numFmt w:val="bullet"/>
      <w:lvlText w:val="•"/>
      <w:lvlJc w:val="left"/>
      <w:pPr>
        <w:ind w:left="2740" w:hanging="226"/>
      </w:pPr>
      <w:rPr>
        <w:lang w:val="en-US" w:eastAsia="en-US" w:bidi="ar-SA"/>
      </w:rPr>
    </w:lvl>
    <w:lvl w:ilvl="3" w:tplc="6D28FAEE">
      <w:numFmt w:val="bullet"/>
      <w:lvlText w:val="•"/>
      <w:lvlJc w:val="left"/>
      <w:pPr>
        <w:ind w:left="3837" w:hanging="226"/>
      </w:pPr>
      <w:rPr>
        <w:lang w:val="en-US" w:eastAsia="en-US" w:bidi="ar-SA"/>
      </w:rPr>
    </w:lvl>
    <w:lvl w:ilvl="4" w:tplc="08D06E3C">
      <w:numFmt w:val="bullet"/>
      <w:lvlText w:val="•"/>
      <w:lvlJc w:val="left"/>
      <w:pPr>
        <w:ind w:left="4935" w:hanging="226"/>
      </w:pPr>
      <w:rPr>
        <w:lang w:val="en-US" w:eastAsia="en-US" w:bidi="ar-SA"/>
      </w:rPr>
    </w:lvl>
    <w:lvl w:ilvl="5" w:tplc="7A9C4200">
      <w:numFmt w:val="bullet"/>
      <w:lvlText w:val="•"/>
      <w:lvlJc w:val="left"/>
      <w:pPr>
        <w:ind w:left="6032" w:hanging="226"/>
      </w:pPr>
      <w:rPr>
        <w:lang w:val="en-US" w:eastAsia="en-US" w:bidi="ar-SA"/>
      </w:rPr>
    </w:lvl>
    <w:lvl w:ilvl="6" w:tplc="6790970C">
      <w:numFmt w:val="bullet"/>
      <w:lvlText w:val="•"/>
      <w:lvlJc w:val="left"/>
      <w:pPr>
        <w:ind w:left="7130" w:hanging="226"/>
      </w:pPr>
      <w:rPr>
        <w:lang w:val="en-US" w:eastAsia="en-US" w:bidi="ar-SA"/>
      </w:rPr>
    </w:lvl>
    <w:lvl w:ilvl="7" w:tplc="1338C5B8">
      <w:numFmt w:val="bullet"/>
      <w:lvlText w:val="•"/>
      <w:lvlJc w:val="left"/>
      <w:pPr>
        <w:ind w:left="8227" w:hanging="226"/>
      </w:pPr>
      <w:rPr>
        <w:lang w:val="en-US" w:eastAsia="en-US" w:bidi="ar-SA"/>
      </w:rPr>
    </w:lvl>
    <w:lvl w:ilvl="8" w:tplc="C3AA0DFE">
      <w:numFmt w:val="bullet"/>
      <w:lvlText w:val="•"/>
      <w:lvlJc w:val="left"/>
      <w:pPr>
        <w:ind w:left="9325" w:hanging="226"/>
      </w:pPr>
      <w:rPr>
        <w:lang w:val="en-US" w:eastAsia="en-US" w:bidi="ar-SA"/>
      </w:rPr>
    </w:lvl>
  </w:abstractNum>
  <w:abstractNum w:abstractNumId="17" w15:restartNumberingAfterBreak="0">
    <w:nsid w:val="6A2C56A7"/>
    <w:multiLevelType w:val="hybridMultilevel"/>
    <w:tmpl w:val="389E63E4"/>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2600CD5"/>
    <w:multiLevelType w:val="hybridMultilevel"/>
    <w:tmpl w:val="D58CFE04"/>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7DA502CB"/>
    <w:multiLevelType w:val="hybridMultilevel"/>
    <w:tmpl w:val="8EC836C6"/>
    <w:lvl w:ilvl="0" w:tplc="04090003">
      <w:start w:val="1"/>
      <w:numFmt w:val="bullet"/>
      <w:lvlText w:val="o"/>
      <w:lvlJc w:val="left"/>
      <w:pPr>
        <w:ind w:left="3600" w:hanging="360"/>
      </w:pPr>
      <w:rPr>
        <w:rFonts w:ascii="Courier New" w:hAnsi="Courier New" w:cs="Courier New"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581646946">
    <w:abstractNumId w:val="10"/>
  </w:num>
  <w:num w:numId="2" w16cid:durableId="830483089">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845095203">
    <w:abstractNumId w:val="16"/>
  </w:num>
  <w:num w:numId="4" w16cid:durableId="666979387">
    <w:abstractNumId w:val="9"/>
  </w:num>
  <w:num w:numId="5" w16cid:durableId="1942448806">
    <w:abstractNumId w:val="14"/>
  </w:num>
  <w:num w:numId="6" w16cid:durableId="628439791">
    <w:abstractNumId w:val="3"/>
  </w:num>
  <w:num w:numId="7" w16cid:durableId="1551645447">
    <w:abstractNumId w:val="12"/>
  </w:num>
  <w:num w:numId="8" w16cid:durableId="1780640716">
    <w:abstractNumId w:val="13"/>
  </w:num>
  <w:num w:numId="9" w16cid:durableId="1747799331">
    <w:abstractNumId w:val="2"/>
  </w:num>
  <w:num w:numId="10" w16cid:durableId="2054960373">
    <w:abstractNumId w:val="15"/>
  </w:num>
  <w:num w:numId="11" w16cid:durableId="1134714660">
    <w:abstractNumId w:val="11"/>
  </w:num>
  <w:num w:numId="12" w16cid:durableId="254364907">
    <w:abstractNumId w:val="1"/>
  </w:num>
  <w:num w:numId="13" w16cid:durableId="642469077">
    <w:abstractNumId w:val="8"/>
  </w:num>
  <w:num w:numId="14" w16cid:durableId="1812481968">
    <w:abstractNumId w:val="18"/>
  </w:num>
  <w:num w:numId="15" w16cid:durableId="1876191856">
    <w:abstractNumId w:val="5"/>
  </w:num>
  <w:num w:numId="16" w16cid:durableId="771047097">
    <w:abstractNumId w:val="0"/>
  </w:num>
  <w:num w:numId="17" w16cid:durableId="1053505556">
    <w:abstractNumId w:val="4"/>
  </w:num>
  <w:num w:numId="18" w16cid:durableId="1111051796">
    <w:abstractNumId w:val="6"/>
  </w:num>
  <w:num w:numId="19" w16cid:durableId="1420447896">
    <w:abstractNumId w:val="7"/>
  </w:num>
  <w:num w:numId="20" w16cid:durableId="1035274566">
    <w:abstractNumId w:val="19"/>
  </w:num>
  <w:num w:numId="21" w16cid:durableId="2495090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CE2"/>
    <w:rsid w:val="00012886"/>
    <w:rsid w:val="00012983"/>
    <w:rsid w:val="00016F1B"/>
    <w:rsid w:val="000170BB"/>
    <w:rsid w:val="00024D4F"/>
    <w:rsid w:val="00030348"/>
    <w:rsid w:val="00036BF9"/>
    <w:rsid w:val="00051FDC"/>
    <w:rsid w:val="00060230"/>
    <w:rsid w:val="00080A65"/>
    <w:rsid w:val="00091CAC"/>
    <w:rsid w:val="00097551"/>
    <w:rsid w:val="000A7170"/>
    <w:rsid w:val="000B109B"/>
    <w:rsid w:val="000B19DC"/>
    <w:rsid w:val="000B2FDB"/>
    <w:rsid w:val="000B5A04"/>
    <w:rsid w:val="000C3E4A"/>
    <w:rsid w:val="000D141C"/>
    <w:rsid w:val="000D59DD"/>
    <w:rsid w:val="000F6982"/>
    <w:rsid w:val="00100B43"/>
    <w:rsid w:val="00113C9C"/>
    <w:rsid w:val="001150E7"/>
    <w:rsid w:val="0012027B"/>
    <w:rsid w:val="00145FDE"/>
    <w:rsid w:val="001475B7"/>
    <w:rsid w:val="001529FB"/>
    <w:rsid w:val="00163847"/>
    <w:rsid w:val="0018365E"/>
    <w:rsid w:val="001852D3"/>
    <w:rsid w:val="001926C3"/>
    <w:rsid w:val="001A1165"/>
    <w:rsid w:val="001A6892"/>
    <w:rsid w:val="001B6411"/>
    <w:rsid w:val="001C1065"/>
    <w:rsid w:val="001C29D7"/>
    <w:rsid w:val="001F5D88"/>
    <w:rsid w:val="00203CBA"/>
    <w:rsid w:val="0020666B"/>
    <w:rsid w:val="00212DE7"/>
    <w:rsid w:val="00236061"/>
    <w:rsid w:val="00250AF9"/>
    <w:rsid w:val="00267BBF"/>
    <w:rsid w:val="00276EC5"/>
    <w:rsid w:val="00284032"/>
    <w:rsid w:val="00292D83"/>
    <w:rsid w:val="002934F4"/>
    <w:rsid w:val="00294664"/>
    <w:rsid w:val="002B527E"/>
    <w:rsid w:val="002C1A3E"/>
    <w:rsid w:val="002D23C6"/>
    <w:rsid w:val="002E7144"/>
    <w:rsid w:val="00307822"/>
    <w:rsid w:val="0032434E"/>
    <w:rsid w:val="0033621F"/>
    <w:rsid w:val="00352D8C"/>
    <w:rsid w:val="00366ABF"/>
    <w:rsid w:val="00367DE4"/>
    <w:rsid w:val="003712A8"/>
    <w:rsid w:val="00374125"/>
    <w:rsid w:val="00375E5B"/>
    <w:rsid w:val="003839A2"/>
    <w:rsid w:val="00387D49"/>
    <w:rsid w:val="003948DF"/>
    <w:rsid w:val="003A7DAB"/>
    <w:rsid w:val="003B2BD5"/>
    <w:rsid w:val="003C2E45"/>
    <w:rsid w:val="003D3497"/>
    <w:rsid w:val="003D507C"/>
    <w:rsid w:val="003D6468"/>
    <w:rsid w:val="003D78FE"/>
    <w:rsid w:val="003F2CBC"/>
    <w:rsid w:val="00403CB1"/>
    <w:rsid w:val="00412FF3"/>
    <w:rsid w:val="0041418A"/>
    <w:rsid w:val="00416FA1"/>
    <w:rsid w:val="00426767"/>
    <w:rsid w:val="00430C46"/>
    <w:rsid w:val="0043112C"/>
    <w:rsid w:val="0043572B"/>
    <w:rsid w:val="00462363"/>
    <w:rsid w:val="00464A9D"/>
    <w:rsid w:val="00467813"/>
    <w:rsid w:val="00467ED2"/>
    <w:rsid w:val="00471DBE"/>
    <w:rsid w:val="0048397E"/>
    <w:rsid w:val="00491FA2"/>
    <w:rsid w:val="00494229"/>
    <w:rsid w:val="004A261A"/>
    <w:rsid w:val="004B5AF6"/>
    <w:rsid w:val="004E41B6"/>
    <w:rsid w:val="004F1592"/>
    <w:rsid w:val="004F4C9D"/>
    <w:rsid w:val="005076D9"/>
    <w:rsid w:val="005079CC"/>
    <w:rsid w:val="005326D5"/>
    <w:rsid w:val="00541F30"/>
    <w:rsid w:val="00546544"/>
    <w:rsid w:val="00555919"/>
    <w:rsid w:val="00581792"/>
    <w:rsid w:val="00593249"/>
    <w:rsid w:val="0059635B"/>
    <w:rsid w:val="005A3060"/>
    <w:rsid w:val="005A44A2"/>
    <w:rsid w:val="005C0DE6"/>
    <w:rsid w:val="005F6AEE"/>
    <w:rsid w:val="006003B7"/>
    <w:rsid w:val="00614919"/>
    <w:rsid w:val="00617A75"/>
    <w:rsid w:val="00630B7D"/>
    <w:rsid w:val="00635245"/>
    <w:rsid w:val="006551DA"/>
    <w:rsid w:val="00656EB6"/>
    <w:rsid w:val="006570F6"/>
    <w:rsid w:val="00687B6D"/>
    <w:rsid w:val="006906C3"/>
    <w:rsid w:val="00696CAA"/>
    <w:rsid w:val="00697DF5"/>
    <w:rsid w:val="006A6E60"/>
    <w:rsid w:val="006B0700"/>
    <w:rsid w:val="006C2DE5"/>
    <w:rsid w:val="006D0C5B"/>
    <w:rsid w:val="006D0D0E"/>
    <w:rsid w:val="006E14F3"/>
    <w:rsid w:val="006E1ABC"/>
    <w:rsid w:val="006E6EA9"/>
    <w:rsid w:val="006F0620"/>
    <w:rsid w:val="006F7CDF"/>
    <w:rsid w:val="007015EE"/>
    <w:rsid w:val="007053CE"/>
    <w:rsid w:val="007068B8"/>
    <w:rsid w:val="00720E06"/>
    <w:rsid w:val="00721B04"/>
    <w:rsid w:val="007246D7"/>
    <w:rsid w:val="00724F7F"/>
    <w:rsid w:val="00731938"/>
    <w:rsid w:val="00741719"/>
    <w:rsid w:val="00741A97"/>
    <w:rsid w:val="00751806"/>
    <w:rsid w:val="00757581"/>
    <w:rsid w:val="007604D2"/>
    <w:rsid w:val="007609E6"/>
    <w:rsid w:val="007646E2"/>
    <w:rsid w:val="00766A21"/>
    <w:rsid w:val="007720FF"/>
    <w:rsid w:val="007815E2"/>
    <w:rsid w:val="00781793"/>
    <w:rsid w:val="007854D0"/>
    <w:rsid w:val="007B2EDF"/>
    <w:rsid w:val="007C5B3C"/>
    <w:rsid w:val="007D3483"/>
    <w:rsid w:val="007D6D3D"/>
    <w:rsid w:val="007E4899"/>
    <w:rsid w:val="008215CB"/>
    <w:rsid w:val="00840AF4"/>
    <w:rsid w:val="00845CB4"/>
    <w:rsid w:val="008544C8"/>
    <w:rsid w:val="008566D4"/>
    <w:rsid w:val="00860671"/>
    <w:rsid w:val="00862EDC"/>
    <w:rsid w:val="00865276"/>
    <w:rsid w:val="00866B83"/>
    <w:rsid w:val="00890FE3"/>
    <w:rsid w:val="008915BC"/>
    <w:rsid w:val="008A0590"/>
    <w:rsid w:val="008A19E0"/>
    <w:rsid w:val="008B43AE"/>
    <w:rsid w:val="008B7824"/>
    <w:rsid w:val="008C2A69"/>
    <w:rsid w:val="008C6EE5"/>
    <w:rsid w:val="008D1DC5"/>
    <w:rsid w:val="008D6112"/>
    <w:rsid w:val="008F2717"/>
    <w:rsid w:val="009100A3"/>
    <w:rsid w:val="00910961"/>
    <w:rsid w:val="00922A2D"/>
    <w:rsid w:val="0093004E"/>
    <w:rsid w:val="00941DDE"/>
    <w:rsid w:val="00950996"/>
    <w:rsid w:val="00961974"/>
    <w:rsid w:val="0096470C"/>
    <w:rsid w:val="009705E3"/>
    <w:rsid w:val="00971F4B"/>
    <w:rsid w:val="00982878"/>
    <w:rsid w:val="0098414C"/>
    <w:rsid w:val="00991D18"/>
    <w:rsid w:val="009923DA"/>
    <w:rsid w:val="00996D35"/>
    <w:rsid w:val="009C1687"/>
    <w:rsid w:val="009C1708"/>
    <w:rsid w:val="009D5DE6"/>
    <w:rsid w:val="009F0EFA"/>
    <w:rsid w:val="009F4BBC"/>
    <w:rsid w:val="00A12CE2"/>
    <w:rsid w:val="00A2660D"/>
    <w:rsid w:val="00A33DEF"/>
    <w:rsid w:val="00A5296A"/>
    <w:rsid w:val="00A65671"/>
    <w:rsid w:val="00A660E9"/>
    <w:rsid w:val="00AB7C05"/>
    <w:rsid w:val="00AD257A"/>
    <w:rsid w:val="00AD4F1B"/>
    <w:rsid w:val="00B02497"/>
    <w:rsid w:val="00B03E4B"/>
    <w:rsid w:val="00B03EC2"/>
    <w:rsid w:val="00B13BF9"/>
    <w:rsid w:val="00B21A2F"/>
    <w:rsid w:val="00B37560"/>
    <w:rsid w:val="00B55102"/>
    <w:rsid w:val="00B7359B"/>
    <w:rsid w:val="00B7498C"/>
    <w:rsid w:val="00B82DF9"/>
    <w:rsid w:val="00B85A37"/>
    <w:rsid w:val="00B91782"/>
    <w:rsid w:val="00B93C0E"/>
    <w:rsid w:val="00B95264"/>
    <w:rsid w:val="00BA0DF4"/>
    <w:rsid w:val="00BB5B1D"/>
    <w:rsid w:val="00BC3C8E"/>
    <w:rsid w:val="00BC6106"/>
    <w:rsid w:val="00BD26D7"/>
    <w:rsid w:val="00BD62F4"/>
    <w:rsid w:val="00BE6013"/>
    <w:rsid w:val="00BF21C6"/>
    <w:rsid w:val="00C01398"/>
    <w:rsid w:val="00C03A1D"/>
    <w:rsid w:val="00C06AFD"/>
    <w:rsid w:val="00C1149F"/>
    <w:rsid w:val="00C15584"/>
    <w:rsid w:val="00C20989"/>
    <w:rsid w:val="00C244F3"/>
    <w:rsid w:val="00C360A6"/>
    <w:rsid w:val="00C46260"/>
    <w:rsid w:val="00C617DE"/>
    <w:rsid w:val="00C64088"/>
    <w:rsid w:val="00C75A01"/>
    <w:rsid w:val="00C82D9A"/>
    <w:rsid w:val="00C928B5"/>
    <w:rsid w:val="00CA0182"/>
    <w:rsid w:val="00CA7BB2"/>
    <w:rsid w:val="00CC00E0"/>
    <w:rsid w:val="00CC1C25"/>
    <w:rsid w:val="00CC2482"/>
    <w:rsid w:val="00CD3A0F"/>
    <w:rsid w:val="00CD40C2"/>
    <w:rsid w:val="00CE7D8B"/>
    <w:rsid w:val="00CF1DB1"/>
    <w:rsid w:val="00D005E4"/>
    <w:rsid w:val="00D033FD"/>
    <w:rsid w:val="00D070FE"/>
    <w:rsid w:val="00D11EE3"/>
    <w:rsid w:val="00D12551"/>
    <w:rsid w:val="00D1580F"/>
    <w:rsid w:val="00D1586A"/>
    <w:rsid w:val="00D16F85"/>
    <w:rsid w:val="00D3790B"/>
    <w:rsid w:val="00D450CC"/>
    <w:rsid w:val="00D537BD"/>
    <w:rsid w:val="00D57793"/>
    <w:rsid w:val="00D80B73"/>
    <w:rsid w:val="00D84EA7"/>
    <w:rsid w:val="00D86CE9"/>
    <w:rsid w:val="00D901A4"/>
    <w:rsid w:val="00D90681"/>
    <w:rsid w:val="00DA3414"/>
    <w:rsid w:val="00DB398F"/>
    <w:rsid w:val="00DB61AD"/>
    <w:rsid w:val="00DD3F40"/>
    <w:rsid w:val="00DE3C17"/>
    <w:rsid w:val="00DF055C"/>
    <w:rsid w:val="00DF67DB"/>
    <w:rsid w:val="00DF6E57"/>
    <w:rsid w:val="00E023A0"/>
    <w:rsid w:val="00E0466F"/>
    <w:rsid w:val="00E16040"/>
    <w:rsid w:val="00E165EA"/>
    <w:rsid w:val="00E1797B"/>
    <w:rsid w:val="00E40A40"/>
    <w:rsid w:val="00E40E9C"/>
    <w:rsid w:val="00E570BE"/>
    <w:rsid w:val="00E71D7E"/>
    <w:rsid w:val="00E91C04"/>
    <w:rsid w:val="00EA78DD"/>
    <w:rsid w:val="00EB0137"/>
    <w:rsid w:val="00EC4A5C"/>
    <w:rsid w:val="00EE0F12"/>
    <w:rsid w:val="00EE1EA5"/>
    <w:rsid w:val="00F001CE"/>
    <w:rsid w:val="00F07A23"/>
    <w:rsid w:val="00F1191A"/>
    <w:rsid w:val="00F1484F"/>
    <w:rsid w:val="00F35854"/>
    <w:rsid w:val="00F42E2C"/>
    <w:rsid w:val="00F43ECA"/>
    <w:rsid w:val="00F44029"/>
    <w:rsid w:val="00F71FC5"/>
    <w:rsid w:val="00F75330"/>
    <w:rsid w:val="00F80A92"/>
    <w:rsid w:val="00F83852"/>
    <w:rsid w:val="00F86361"/>
    <w:rsid w:val="00F93B7B"/>
    <w:rsid w:val="00F957CC"/>
    <w:rsid w:val="00F96189"/>
    <w:rsid w:val="00FA67F5"/>
    <w:rsid w:val="00FC5E87"/>
    <w:rsid w:val="00FD17DB"/>
    <w:rsid w:val="00FD2465"/>
    <w:rsid w:val="00FD446F"/>
    <w:rsid w:val="00FE3C95"/>
    <w:rsid w:val="00FE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224E4"/>
  <w15:chartTrackingRefBased/>
  <w15:docId w15:val="{645D96C8-3080-4883-8397-8A46314A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2C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2C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C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C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C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C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C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C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C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C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CE2"/>
    <w:rPr>
      <w:rFonts w:eastAsiaTheme="majorEastAsia" w:cstheme="majorBidi"/>
      <w:color w:val="272727" w:themeColor="text1" w:themeTint="D8"/>
    </w:rPr>
  </w:style>
  <w:style w:type="paragraph" w:styleId="Title">
    <w:name w:val="Title"/>
    <w:basedOn w:val="Normal"/>
    <w:next w:val="Normal"/>
    <w:link w:val="TitleChar"/>
    <w:uiPriority w:val="10"/>
    <w:qFormat/>
    <w:rsid w:val="00A12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C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CE2"/>
    <w:pPr>
      <w:spacing w:before="160"/>
      <w:jc w:val="center"/>
    </w:pPr>
    <w:rPr>
      <w:i/>
      <w:iCs/>
      <w:color w:val="404040" w:themeColor="text1" w:themeTint="BF"/>
    </w:rPr>
  </w:style>
  <w:style w:type="character" w:customStyle="1" w:styleId="QuoteChar">
    <w:name w:val="Quote Char"/>
    <w:basedOn w:val="DefaultParagraphFont"/>
    <w:link w:val="Quote"/>
    <w:uiPriority w:val="29"/>
    <w:rsid w:val="00A12CE2"/>
    <w:rPr>
      <w:i/>
      <w:iCs/>
      <w:color w:val="404040" w:themeColor="text1" w:themeTint="BF"/>
    </w:rPr>
  </w:style>
  <w:style w:type="paragraph" w:styleId="ListParagraph">
    <w:name w:val="List Paragraph"/>
    <w:basedOn w:val="Normal"/>
    <w:uiPriority w:val="1"/>
    <w:qFormat/>
    <w:rsid w:val="00A12CE2"/>
    <w:pPr>
      <w:ind w:left="720"/>
      <w:contextualSpacing/>
    </w:pPr>
  </w:style>
  <w:style w:type="character" w:styleId="IntenseEmphasis">
    <w:name w:val="Intense Emphasis"/>
    <w:basedOn w:val="DefaultParagraphFont"/>
    <w:uiPriority w:val="21"/>
    <w:qFormat/>
    <w:rsid w:val="00A12CE2"/>
    <w:rPr>
      <w:i/>
      <w:iCs/>
      <w:color w:val="0F4761" w:themeColor="accent1" w:themeShade="BF"/>
    </w:rPr>
  </w:style>
  <w:style w:type="paragraph" w:styleId="IntenseQuote">
    <w:name w:val="Intense Quote"/>
    <w:basedOn w:val="Normal"/>
    <w:next w:val="Normal"/>
    <w:link w:val="IntenseQuoteChar"/>
    <w:uiPriority w:val="30"/>
    <w:qFormat/>
    <w:rsid w:val="00A12C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CE2"/>
    <w:rPr>
      <w:i/>
      <w:iCs/>
      <w:color w:val="0F4761" w:themeColor="accent1" w:themeShade="BF"/>
    </w:rPr>
  </w:style>
  <w:style w:type="character" w:styleId="IntenseReference">
    <w:name w:val="Intense Reference"/>
    <w:basedOn w:val="DefaultParagraphFont"/>
    <w:uiPriority w:val="32"/>
    <w:qFormat/>
    <w:rsid w:val="00A12CE2"/>
    <w:rPr>
      <w:b/>
      <w:bCs/>
      <w:smallCaps/>
      <w:color w:val="0F4761" w:themeColor="accent1" w:themeShade="BF"/>
      <w:spacing w:val="5"/>
    </w:rPr>
  </w:style>
  <w:style w:type="paragraph" w:styleId="BodyText">
    <w:name w:val="Body Text"/>
    <w:basedOn w:val="Normal"/>
    <w:link w:val="BodyTextChar"/>
    <w:uiPriority w:val="1"/>
    <w:unhideWhenUsed/>
    <w:qFormat/>
    <w:rsid w:val="00A12CE2"/>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semiHidden/>
    <w:rsid w:val="00A12CE2"/>
    <w:rPr>
      <w:rFonts w:ascii="Times New Roman" w:eastAsia="Times New Roman" w:hAnsi="Times New Roman" w:cs="Times New Roman"/>
      <w:kern w:val="0"/>
      <w14:ligatures w14:val="none"/>
    </w:rPr>
  </w:style>
  <w:style w:type="character" w:styleId="BookTitle">
    <w:name w:val="Book Title"/>
    <w:basedOn w:val="DefaultParagraphFont"/>
    <w:uiPriority w:val="33"/>
    <w:qFormat/>
    <w:rsid w:val="00757581"/>
    <w:rPr>
      <w:b/>
      <w:bCs/>
      <w:i/>
      <w:iCs/>
      <w:spacing w:val="5"/>
    </w:rPr>
  </w:style>
  <w:style w:type="paragraph" w:styleId="Caption">
    <w:name w:val="caption"/>
    <w:basedOn w:val="Normal"/>
    <w:next w:val="Normal"/>
    <w:uiPriority w:val="35"/>
    <w:semiHidden/>
    <w:unhideWhenUsed/>
    <w:qFormat/>
    <w:rsid w:val="00757581"/>
    <w:pPr>
      <w:spacing w:after="200" w:line="240" w:lineRule="auto"/>
    </w:pPr>
    <w:rPr>
      <w:i/>
      <w:iCs/>
      <w:color w:val="0E2841" w:themeColor="text2"/>
      <w:sz w:val="18"/>
      <w:szCs w:val="18"/>
    </w:rPr>
  </w:style>
  <w:style w:type="character" w:styleId="Emphasis">
    <w:name w:val="Emphasis"/>
    <w:basedOn w:val="DefaultParagraphFont"/>
    <w:uiPriority w:val="20"/>
    <w:qFormat/>
    <w:rsid w:val="00757581"/>
    <w:rPr>
      <w:i/>
      <w:iCs/>
    </w:rPr>
  </w:style>
  <w:style w:type="paragraph" w:styleId="NoSpacing">
    <w:name w:val="No Spacing"/>
    <w:uiPriority w:val="1"/>
    <w:qFormat/>
    <w:rsid w:val="00757581"/>
    <w:pPr>
      <w:spacing w:after="0" w:line="240" w:lineRule="auto"/>
    </w:pPr>
  </w:style>
  <w:style w:type="character" w:styleId="Strong">
    <w:name w:val="Strong"/>
    <w:basedOn w:val="DefaultParagraphFont"/>
    <w:uiPriority w:val="22"/>
    <w:qFormat/>
    <w:rsid w:val="00757581"/>
    <w:rPr>
      <w:b/>
      <w:bCs/>
    </w:rPr>
  </w:style>
  <w:style w:type="character" w:styleId="SubtleEmphasis">
    <w:name w:val="Subtle Emphasis"/>
    <w:basedOn w:val="DefaultParagraphFont"/>
    <w:uiPriority w:val="19"/>
    <w:qFormat/>
    <w:rsid w:val="00757581"/>
    <w:rPr>
      <w:i/>
      <w:iCs/>
      <w:color w:val="404040" w:themeColor="text1" w:themeTint="BF"/>
    </w:rPr>
  </w:style>
  <w:style w:type="character" w:styleId="SubtleReference">
    <w:name w:val="Subtle Reference"/>
    <w:basedOn w:val="DefaultParagraphFont"/>
    <w:uiPriority w:val="31"/>
    <w:qFormat/>
    <w:rsid w:val="00757581"/>
    <w:rPr>
      <w:smallCaps/>
      <w:color w:val="5A5A5A" w:themeColor="text1" w:themeTint="A5"/>
    </w:rPr>
  </w:style>
  <w:style w:type="paragraph" w:styleId="TOCHeading">
    <w:name w:val="TOC Heading"/>
    <w:basedOn w:val="Heading1"/>
    <w:next w:val="Normal"/>
    <w:uiPriority w:val="39"/>
    <w:semiHidden/>
    <w:unhideWhenUsed/>
    <w:qFormat/>
    <w:rsid w:val="00757581"/>
    <w:pPr>
      <w:spacing w:before="240" w:after="0"/>
      <w:outlineLvl w:val="9"/>
    </w:pPr>
    <w:rPr>
      <w:sz w:val="32"/>
      <w:szCs w:val="32"/>
    </w:rPr>
  </w:style>
  <w:style w:type="paragraph" w:styleId="NormalWeb">
    <w:name w:val="Normal (Web)"/>
    <w:basedOn w:val="Normal"/>
    <w:uiPriority w:val="99"/>
    <w:semiHidden/>
    <w:unhideWhenUsed/>
    <w:rsid w:val="000B19D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dcitlinksite">
    <w:name w:val="md_citlink__site"/>
    <w:basedOn w:val="DefaultParagraphFont"/>
    <w:rsid w:val="000B19DC"/>
  </w:style>
  <w:style w:type="character" w:customStyle="1" w:styleId="mdcitlinkmore">
    <w:name w:val="md_citlink__more"/>
    <w:basedOn w:val="DefaultParagraphFont"/>
    <w:rsid w:val="000B19DC"/>
  </w:style>
  <w:style w:type="paragraph" w:styleId="Header">
    <w:name w:val="header"/>
    <w:basedOn w:val="Normal"/>
    <w:link w:val="HeaderChar"/>
    <w:uiPriority w:val="99"/>
    <w:unhideWhenUsed/>
    <w:rsid w:val="006D0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D0E"/>
  </w:style>
  <w:style w:type="paragraph" w:styleId="Footer">
    <w:name w:val="footer"/>
    <w:basedOn w:val="Normal"/>
    <w:link w:val="FooterChar"/>
    <w:uiPriority w:val="99"/>
    <w:unhideWhenUsed/>
    <w:rsid w:val="006D0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1547</TotalTime>
  <Pages>5</Pages>
  <Words>1737</Words>
  <Characters>8532</Characters>
  <Application>Microsoft Office Word</Application>
  <DocSecurity>0</DocSecurity>
  <Lines>189</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alder</dc:creator>
  <cp:keywords/>
  <dc:description/>
  <cp:lastModifiedBy>alison alder</cp:lastModifiedBy>
  <cp:revision>283</cp:revision>
  <dcterms:created xsi:type="dcterms:W3CDTF">2026-10-06T14:58:00Z</dcterms:created>
  <dcterms:modified xsi:type="dcterms:W3CDTF">2026-10-12T22:45:00Z</dcterms:modified>
</cp:coreProperties>
</file>